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31" w:rsidRDefault="00F96B3F">
      <w:pPr>
        <w:rPr>
          <w:b/>
          <w:sz w:val="24"/>
          <w:szCs w:val="24"/>
        </w:rPr>
      </w:pPr>
      <w:r w:rsidRPr="00F96B3F">
        <w:rPr>
          <w:b/>
          <w:sz w:val="24"/>
          <w:szCs w:val="24"/>
        </w:rPr>
        <w:t>ANEXO I: HOJA DEL ESTUDIANTES</w:t>
      </w:r>
    </w:p>
    <w:p w:rsidR="00F96B3F" w:rsidRDefault="00F96B3F" w:rsidP="00F96B3F">
      <w:pPr>
        <w:jc w:val="center"/>
        <w:rPr>
          <w:b/>
          <w:sz w:val="24"/>
          <w:szCs w:val="24"/>
        </w:rPr>
      </w:pPr>
    </w:p>
    <w:p w:rsidR="00F96B3F" w:rsidRPr="005607E6" w:rsidRDefault="00F96B3F" w:rsidP="00F96B3F">
      <w:pPr>
        <w:jc w:val="center"/>
        <w:rPr>
          <w:rFonts w:ascii="Bradley Hand ITC" w:hAnsi="Bradley Hand ITC"/>
          <w:b/>
          <w:color w:val="0070C0"/>
          <w:sz w:val="40"/>
          <w:szCs w:val="40"/>
        </w:rPr>
      </w:pPr>
      <w:r w:rsidRPr="005607E6">
        <w:rPr>
          <w:rFonts w:ascii="Bradley Hand ITC" w:hAnsi="Bradley Hand ITC"/>
          <w:b/>
          <w:color w:val="0070C0"/>
          <w:sz w:val="40"/>
          <w:szCs w:val="40"/>
        </w:rPr>
        <w:t>¡CONOCIENDO ARGENTINA!</w:t>
      </w:r>
    </w:p>
    <w:p w:rsidR="002D375C" w:rsidRPr="005607E6" w:rsidRDefault="002D375C" w:rsidP="002D375C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Observa el mapa de Argentina dividido en regiones:</w:t>
      </w:r>
    </w:p>
    <w:p w:rsidR="00F96B3F" w:rsidRDefault="00F96B3F" w:rsidP="00F96B3F">
      <w:pPr>
        <w:jc w:val="center"/>
        <w:rPr>
          <w:rFonts w:ascii="Chiller" w:hAnsi="Chiller"/>
          <w:b/>
          <w:sz w:val="40"/>
          <w:szCs w:val="40"/>
        </w:rPr>
      </w:pPr>
      <w:r w:rsidRPr="00F96B3F">
        <w:rPr>
          <w:rFonts w:ascii="Chiller" w:hAnsi="Chiller"/>
          <w:b/>
          <w:noProof/>
          <w:sz w:val="40"/>
          <w:szCs w:val="40"/>
          <w:lang w:eastAsia="es-ES"/>
        </w:rPr>
        <w:drawing>
          <wp:inline distT="0" distB="0" distL="0" distR="0">
            <wp:extent cx="5067300" cy="4670323"/>
            <wp:effectExtent l="0" t="0" r="0" b="0"/>
            <wp:docPr id="1" name="Imagen 1" descr="C:\Users\Charo\Desktop\imagen_1_1466853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o\Desktop\imagen_1_14668534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9" cy="46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3F" w:rsidRPr="005607E6" w:rsidRDefault="00F96B3F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ACTIVIDAD 1</w:t>
      </w:r>
    </w:p>
    <w:p w:rsidR="00F96B3F" w:rsidRPr="005607E6" w:rsidRDefault="00F96B3F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 xml:space="preserve">Responde a las siguientes preguntas para ver cuánto sabes sobre Argentina, ayúdate con el compañero. No te preocupes si no lo sabes, </w:t>
      </w:r>
      <w:r w:rsidR="005607E6">
        <w:rPr>
          <w:rFonts w:ascii="Bradley Hand ITC" w:hAnsi="Bradley Hand ITC"/>
          <w:b/>
          <w:sz w:val="32"/>
          <w:szCs w:val="32"/>
        </w:rPr>
        <w:t>ahora las vamos a ver toda</w:t>
      </w:r>
      <w:r w:rsidRPr="005607E6">
        <w:rPr>
          <w:rFonts w:ascii="Bradley Hand ITC" w:hAnsi="Bradley Hand ITC"/>
          <w:b/>
          <w:sz w:val="32"/>
          <w:szCs w:val="32"/>
        </w:rPr>
        <w:t>s.</w:t>
      </w:r>
    </w:p>
    <w:p w:rsidR="00F96B3F" w:rsidRPr="005607E6" w:rsidRDefault="00F96B3F" w:rsidP="00F96B3F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¿Cuál es la capital de argentina? ¿En qué región se encuentra?</w:t>
      </w:r>
    </w:p>
    <w:p w:rsidR="00F96B3F" w:rsidRPr="005607E6" w:rsidRDefault="00F96B3F" w:rsidP="00F96B3F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¿Sabes que es el Perito Moreno? ¿En qué región se encuentra?</w:t>
      </w:r>
    </w:p>
    <w:p w:rsidR="00F96B3F" w:rsidRPr="005607E6" w:rsidRDefault="00F96B3F" w:rsidP="00F96B3F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¿Cuáles son los países limítrofes con Argentina?</w:t>
      </w:r>
    </w:p>
    <w:p w:rsidR="00F96B3F" w:rsidRPr="005607E6" w:rsidRDefault="00F96B3F" w:rsidP="00F96B3F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lastRenderedPageBreak/>
        <w:t>¿Cuáles son las ciudades más grandes y dónde están?</w:t>
      </w:r>
    </w:p>
    <w:p w:rsidR="00EF7D25" w:rsidRPr="005607E6" w:rsidRDefault="00EF7D25" w:rsidP="00F96B3F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¿Cuál es la extensión del país?</w:t>
      </w:r>
    </w:p>
    <w:p w:rsidR="002D375C" w:rsidRPr="005607E6" w:rsidRDefault="002D375C" w:rsidP="002D375C">
      <w:pPr>
        <w:pStyle w:val="Prrafodelista"/>
        <w:rPr>
          <w:rFonts w:ascii="Bradley Hand ITC" w:hAnsi="Bradley Hand ITC"/>
          <w:b/>
          <w:sz w:val="32"/>
          <w:szCs w:val="32"/>
        </w:rPr>
      </w:pPr>
    </w:p>
    <w:p w:rsidR="00F96B3F" w:rsidRPr="005607E6" w:rsidRDefault="002D375C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Observa el mapa cultural de Argentina:</w:t>
      </w:r>
    </w:p>
    <w:p w:rsidR="00F96B3F" w:rsidRDefault="00F96B3F" w:rsidP="00F96B3F">
      <w:pPr>
        <w:rPr>
          <w:rFonts w:ascii="Chiller" w:hAnsi="Chiller"/>
          <w:b/>
          <w:sz w:val="32"/>
          <w:szCs w:val="32"/>
        </w:rPr>
      </w:pPr>
      <w:r w:rsidRPr="00F96B3F">
        <w:rPr>
          <w:rFonts w:ascii="Chiller" w:hAnsi="Chiller"/>
          <w:b/>
          <w:noProof/>
          <w:sz w:val="32"/>
          <w:szCs w:val="32"/>
          <w:lang w:eastAsia="es-ES"/>
        </w:rPr>
        <w:drawing>
          <wp:inline distT="0" distB="0" distL="0" distR="0">
            <wp:extent cx="3133725" cy="4315024"/>
            <wp:effectExtent l="0" t="0" r="0" b="9525"/>
            <wp:docPr id="2" name="Imagen 2" descr="C:\Users\Charo\Desktop\mapa cultura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o\Desktop\mapa cultural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62" cy="431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3F" w:rsidRPr="005607E6" w:rsidRDefault="00F96B3F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ACTIVIDAD 2</w:t>
      </w:r>
    </w:p>
    <w:p w:rsidR="00F96B3F" w:rsidRPr="005607E6" w:rsidRDefault="002D375C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¿Qué</w:t>
      </w:r>
      <w:r w:rsidR="00F96B3F" w:rsidRPr="005607E6">
        <w:rPr>
          <w:rFonts w:ascii="Bradley Hand ITC" w:hAnsi="Bradley Hand ITC"/>
          <w:b/>
          <w:sz w:val="32"/>
          <w:szCs w:val="32"/>
        </w:rPr>
        <w:t xml:space="preserve"> símbolos culturales del país co</w:t>
      </w:r>
      <w:r w:rsidR="00EF7D25" w:rsidRPr="005607E6">
        <w:rPr>
          <w:rFonts w:ascii="Bradley Hand ITC" w:hAnsi="Bradley Hand ITC"/>
          <w:b/>
          <w:sz w:val="32"/>
          <w:szCs w:val="32"/>
        </w:rPr>
        <w:t>noces</w:t>
      </w:r>
      <w:r w:rsidRPr="005607E6">
        <w:rPr>
          <w:rFonts w:ascii="Bradley Hand ITC" w:hAnsi="Bradley Hand ITC"/>
          <w:b/>
          <w:sz w:val="32"/>
          <w:szCs w:val="32"/>
        </w:rPr>
        <w:t>?</w:t>
      </w:r>
      <w:r w:rsidR="00EF7D25" w:rsidRPr="005607E6">
        <w:rPr>
          <w:rFonts w:ascii="Bradley Hand ITC" w:hAnsi="Bradley Hand ITC"/>
          <w:b/>
          <w:sz w:val="32"/>
          <w:szCs w:val="32"/>
        </w:rPr>
        <w:t>, trabaja con tú compañero y escríbelos.</w:t>
      </w:r>
    </w:p>
    <w:p w:rsidR="00911ECA" w:rsidRPr="00911ECA" w:rsidRDefault="00911ECA" w:rsidP="00911ECA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  _______________                    </w:t>
      </w:r>
    </w:p>
    <w:p w:rsidR="00911ECA" w:rsidRDefault="00911ECA" w:rsidP="00911ECA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________________                     </w:t>
      </w:r>
    </w:p>
    <w:p w:rsidR="00911ECA" w:rsidRDefault="00911ECA" w:rsidP="00911ECA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________________</w:t>
      </w:r>
    </w:p>
    <w:p w:rsidR="00911ECA" w:rsidRPr="00911ECA" w:rsidRDefault="00911ECA" w:rsidP="00911ECA">
      <w:pPr>
        <w:pStyle w:val="Prrafodelista"/>
        <w:numPr>
          <w:ilvl w:val="0"/>
          <w:numId w:val="1"/>
        </w:num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________________</w:t>
      </w:r>
    </w:p>
    <w:p w:rsidR="00EF7D25" w:rsidRPr="005607E6" w:rsidRDefault="00EF7D25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ACTIVIDAD 3</w:t>
      </w:r>
    </w:p>
    <w:p w:rsidR="00EF7D25" w:rsidRPr="005607E6" w:rsidRDefault="00EF7D25" w:rsidP="00F96B3F">
      <w:pPr>
        <w:rPr>
          <w:rFonts w:ascii="Bradley Hand ITC" w:hAnsi="Bradley Hand ITC"/>
          <w:b/>
          <w:sz w:val="32"/>
          <w:szCs w:val="32"/>
        </w:rPr>
      </w:pPr>
      <w:r w:rsidRPr="005607E6">
        <w:rPr>
          <w:rFonts w:ascii="Bradley Hand ITC" w:hAnsi="Bradley Hand ITC"/>
          <w:b/>
          <w:sz w:val="32"/>
          <w:szCs w:val="32"/>
        </w:rPr>
        <w:t>Vamos a ver un víde</w:t>
      </w:r>
      <w:r w:rsidR="00962D3B" w:rsidRPr="005607E6">
        <w:rPr>
          <w:rFonts w:ascii="Bradley Hand ITC" w:hAnsi="Bradley Hand ITC"/>
          <w:b/>
          <w:sz w:val="32"/>
          <w:szCs w:val="32"/>
        </w:rPr>
        <w:t>o</w:t>
      </w:r>
      <w:r w:rsidRPr="005607E6">
        <w:rPr>
          <w:rFonts w:ascii="Bradley Hand ITC" w:hAnsi="Bradley Hand ITC"/>
          <w:b/>
          <w:sz w:val="32"/>
          <w:szCs w:val="32"/>
        </w:rPr>
        <w:t xml:space="preserve"> en el que se habla también de los aspectos culturales de Argentina. </w:t>
      </w:r>
      <w:r w:rsidR="00BF67DB" w:rsidRPr="005607E6">
        <w:rPr>
          <w:rFonts w:ascii="Bradley Hand ITC" w:hAnsi="Bradley Hand ITC"/>
          <w:b/>
          <w:sz w:val="32"/>
          <w:szCs w:val="32"/>
        </w:rPr>
        <w:t xml:space="preserve">Tenéis que anotar los que escucháis </w:t>
      </w:r>
      <w:r w:rsidR="00962D3B" w:rsidRPr="005607E6">
        <w:rPr>
          <w:rFonts w:ascii="Bradley Hand ITC" w:hAnsi="Bradley Hand ITC"/>
          <w:b/>
          <w:sz w:val="32"/>
          <w:szCs w:val="32"/>
        </w:rPr>
        <w:t xml:space="preserve">y </w:t>
      </w:r>
      <w:r w:rsidR="00962D3B" w:rsidRPr="005607E6">
        <w:rPr>
          <w:rFonts w:ascii="Bradley Hand ITC" w:hAnsi="Bradley Hand ITC"/>
          <w:b/>
          <w:sz w:val="32"/>
          <w:szCs w:val="32"/>
        </w:rPr>
        <w:lastRenderedPageBreak/>
        <w:t>os parezca</w:t>
      </w:r>
      <w:r w:rsidR="005607E6">
        <w:rPr>
          <w:rFonts w:ascii="Bradley Hand ITC" w:hAnsi="Bradley Hand ITC"/>
          <w:b/>
          <w:sz w:val="32"/>
          <w:szCs w:val="32"/>
        </w:rPr>
        <w:t>n</w:t>
      </w:r>
      <w:r w:rsidR="00962D3B" w:rsidRPr="005607E6">
        <w:rPr>
          <w:rFonts w:ascii="Bradley Hand ITC" w:hAnsi="Bradley Hand ITC"/>
          <w:b/>
          <w:sz w:val="32"/>
          <w:szCs w:val="32"/>
        </w:rPr>
        <w:t xml:space="preserve"> interesante</w:t>
      </w:r>
      <w:r w:rsidR="005607E6">
        <w:rPr>
          <w:rFonts w:ascii="Bradley Hand ITC" w:hAnsi="Bradley Hand ITC"/>
          <w:b/>
          <w:sz w:val="32"/>
          <w:szCs w:val="32"/>
        </w:rPr>
        <w:t>s</w:t>
      </w:r>
      <w:r w:rsidR="00962D3B" w:rsidRPr="005607E6">
        <w:rPr>
          <w:rFonts w:ascii="Bradley Hand ITC" w:hAnsi="Bradley Hand ITC"/>
          <w:b/>
          <w:sz w:val="32"/>
          <w:szCs w:val="32"/>
        </w:rPr>
        <w:t xml:space="preserve"> y luego </w:t>
      </w:r>
      <w:r w:rsidR="00BF67DB" w:rsidRPr="005607E6">
        <w:rPr>
          <w:rFonts w:ascii="Bradley Hand ITC" w:hAnsi="Bradley Hand ITC"/>
          <w:b/>
          <w:sz w:val="32"/>
          <w:szCs w:val="32"/>
        </w:rPr>
        <w:t>compararlos con los</w:t>
      </w:r>
      <w:r w:rsidR="002D375C" w:rsidRPr="005607E6">
        <w:rPr>
          <w:rFonts w:ascii="Bradley Hand ITC" w:hAnsi="Bradley Hand ITC"/>
          <w:b/>
          <w:sz w:val="32"/>
          <w:szCs w:val="32"/>
        </w:rPr>
        <w:t xml:space="preserve"> aspectos</w:t>
      </w:r>
      <w:r w:rsidR="00BF67DB" w:rsidRPr="005607E6">
        <w:rPr>
          <w:rFonts w:ascii="Bradley Hand ITC" w:hAnsi="Bradley Hand ITC"/>
          <w:b/>
          <w:sz w:val="32"/>
          <w:szCs w:val="32"/>
        </w:rPr>
        <w:t xml:space="preserve"> que hemos visto en la actividad 2</w:t>
      </w:r>
      <w:r w:rsidR="005607E6">
        <w:rPr>
          <w:rFonts w:ascii="Bradley Hand ITC" w:hAnsi="Bradley Hand ITC"/>
          <w:b/>
          <w:sz w:val="32"/>
          <w:szCs w:val="32"/>
        </w:rPr>
        <w:t>.</w:t>
      </w:r>
    </w:p>
    <w:p w:rsidR="003906FD" w:rsidRPr="005607E6" w:rsidRDefault="0077038F" w:rsidP="00F96B3F">
      <w:pPr>
        <w:rPr>
          <w:rFonts w:ascii="Bradley Hand ITC" w:hAnsi="Bradley Hand ITC" w:cstheme="minorHAnsi"/>
          <w:b/>
          <w:sz w:val="24"/>
          <w:szCs w:val="24"/>
        </w:rPr>
      </w:pPr>
      <w:hyperlink r:id="rId8" w:history="1">
        <w:r w:rsidR="003906FD" w:rsidRPr="005607E6">
          <w:rPr>
            <w:rStyle w:val="Hipervnculo"/>
            <w:rFonts w:ascii="Bradley Hand ITC" w:hAnsi="Bradley Hand ITC" w:cstheme="minorHAnsi"/>
            <w:b/>
            <w:sz w:val="24"/>
            <w:szCs w:val="24"/>
          </w:rPr>
          <w:t>https://www.youtube.com/watch?v=WGkmz1jjABU&amp;ab_channel=EditorialDifusi%C3%B3n-Paraaprenderyense%C3%B1arespa%C3%B1olcomolenguaextranjera%28ELE%29</w:t>
        </w:r>
      </w:hyperlink>
      <w:r w:rsidR="003906FD" w:rsidRPr="005607E6">
        <w:rPr>
          <w:rFonts w:ascii="Bradley Hand ITC" w:hAnsi="Bradley Hand ITC" w:cstheme="minorHAnsi"/>
          <w:b/>
          <w:sz w:val="24"/>
          <w:szCs w:val="24"/>
        </w:rPr>
        <w:t xml:space="preserve"> </w:t>
      </w:r>
    </w:p>
    <w:p w:rsidR="003906FD" w:rsidRPr="005607E6" w:rsidRDefault="003906FD" w:rsidP="003906FD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¿Cómo son los argentinos?</w:t>
      </w:r>
    </w:p>
    <w:p w:rsidR="003906FD" w:rsidRPr="005607E6" w:rsidRDefault="003906FD" w:rsidP="003906FD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¿Cuáles son los bailes típicos?</w:t>
      </w:r>
    </w:p>
    <w:p w:rsidR="003906FD" w:rsidRPr="005607E6" w:rsidRDefault="003906FD" w:rsidP="003906FD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¿Cuáles son las comidas más típicas? ¿Y los dulces?</w:t>
      </w:r>
    </w:p>
    <w:p w:rsidR="002D375C" w:rsidRPr="005607E6" w:rsidRDefault="002D375C" w:rsidP="002D375C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</w:p>
    <w:p w:rsidR="00F96B3F" w:rsidRPr="005607E6" w:rsidRDefault="003906FD" w:rsidP="00F96B3F">
      <w:p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Ahora que ya conocemos u</w:t>
      </w:r>
      <w:r w:rsidR="005607E6">
        <w:rPr>
          <w:rFonts w:ascii="Bradley Hand ITC" w:hAnsi="Bradley Hand ITC" w:cstheme="minorHAnsi"/>
          <w:b/>
          <w:sz w:val="32"/>
          <w:szCs w:val="32"/>
        </w:rPr>
        <w:t xml:space="preserve">n poco más sobre la cultura de </w:t>
      </w:r>
      <w:r w:rsidR="00EB6AE9">
        <w:rPr>
          <w:rFonts w:ascii="Bradley Hand ITC" w:hAnsi="Bradley Hand ITC" w:cstheme="minorHAnsi"/>
          <w:b/>
          <w:sz w:val="32"/>
          <w:szCs w:val="32"/>
        </w:rPr>
        <w:t>Argenti</w:t>
      </w:r>
      <w:r w:rsidR="00EB6AE9" w:rsidRPr="005607E6">
        <w:rPr>
          <w:rFonts w:ascii="Bradley Hand ITC" w:hAnsi="Bradley Hand ITC" w:cstheme="minorHAnsi"/>
          <w:b/>
          <w:sz w:val="32"/>
          <w:szCs w:val="32"/>
        </w:rPr>
        <w:t>na</w:t>
      </w:r>
      <w:r w:rsidRPr="005607E6">
        <w:rPr>
          <w:rFonts w:ascii="Bradley Hand ITC" w:hAnsi="Bradley Hand ITC" w:cstheme="minorHAnsi"/>
          <w:b/>
          <w:sz w:val="32"/>
          <w:szCs w:val="32"/>
        </w:rPr>
        <w:t xml:space="preserve">. Vamos a ver </w:t>
      </w:r>
      <w:r w:rsidR="002052A2" w:rsidRPr="005607E6">
        <w:rPr>
          <w:rFonts w:ascii="Bradley Hand ITC" w:hAnsi="Bradley Hand ITC" w:cstheme="minorHAnsi"/>
          <w:b/>
          <w:sz w:val="32"/>
          <w:szCs w:val="32"/>
        </w:rPr>
        <w:t>también cuáles son las diferencias principales del español de Argentina y</w:t>
      </w:r>
      <w:r w:rsidR="00404294" w:rsidRPr="005607E6">
        <w:rPr>
          <w:rFonts w:ascii="Bradley Hand ITC" w:hAnsi="Bradley Hand ITC" w:cstheme="minorHAnsi"/>
          <w:b/>
          <w:sz w:val="32"/>
          <w:szCs w:val="32"/>
        </w:rPr>
        <w:t xml:space="preserve"> sus rasgos lingüísticos más característicos.</w:t>
      </w:r>
    </w:p>
    <w:p w:rsidR="002052A2" w:rsidRPr="005607E6" w:rsidRDefault="002052A2" w:rsidP="00F96B3F">
      <w:p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Primero presta atención a estos rasgos distintivos del español de Argentina.</w:t>
      </w:r>
    </w:p>
    <w:p w:rsidR="002052A2" w:rsidRPr="005607E6" w:rsidRDefault="002052A2" w:rsidP="00F96B3F">
      <w:pPr>
        <w:rPr>
          <w:rFonts w:ascii="Bradley Hand ITC" w:hAnsi="Bradley Hand ITC" w:cstheme="minorHAnsi"/>
          <w:b/>
          <w:sz w:val="32"/>
          <w:szCs w:val="32"/>
        </w:rPr>
      </w:pPr>
    </w:p>
    <w:p w:rsidR="002052A2" w:rsidRPr="005607E6" w:rsidRDefault="002052A2" w:rsidP="00F96B3F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FONÉTICA Y FONOLOGÍA</w:t>
      </w:r>
    </w:p>
    <w:p w:rsidR="002052A2" w:rsidRPr="005607E6" w:rsidRDefault="002052A2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SESEO</w:t>
      </w:r>
      <w:r w:rsidR="00006724" w:rsidRPr="005607E6">
        <w:rPr>
          <w:rFonts w:asciiTheme="majorHAnsi" w:hAnsiTheme="majorHAnsi" w:cstheme="majorHAnsi"/>
          <w:b/>
          <w:color w:val="0070C0"/>
          <w:sz w:val="32"/>
          <w:szCs w:val="32"/>
        </w:rPr>
        <w:t>*</w:t>
      </w:r>
    </w:p>
    <w:p w:rsidR="002052A2" w:rsidRPr="005607E6" w:rsidRDefault="002052A2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YEÍSMO</w:t>
      </w:r>
      <w:r w:rsidR="00006724" w:rsidRPr="005607E6">
        <w:rPr>
          <w:rFonts w:asciiTheme="majorHAnsi" w:hAnsiTheme="majorHAnsi" w:cstheme="majorHAnsi"/>
          <w:b/>
          <w:color w:val="0070C0"/>
          <w:sz w:val="32"/>
          <w:szCs w:val="32"/>
        </w:rPr>
        <w:t>*</w:t>
      </w:r>
    </w:p>
    <w:p w:rsidR="002052A2" w:rsidRPr="005607E6" w:rsidRDefault="002052A2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ASPIRACIÓN </w:t>
      </w:r>
      <w:r w:rsidR="00006724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O PÉRDIDA </w:t>
      </w: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DE LA “S” FINAL</w:t>
      </w:r>
    </w:p>
    <w:p w:rsidR="002052A2" w:rsidRPr="005607E6" w:rsidRDefault="002052A2" w:rsidP="002052A2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GRAMÁTICA</w:t>
      </w:r>
    </w:p>
    <w:p w:rsidR="002052A2" w:rsidRPr="005607E6" w:rsidRDefault="002052A2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 USTEDES PARA LA SEGUNDA PERSONA DEL PLURAL</w:t>
      </w:r>
    </w:p>
    <w:p w:rsidR="002052A2" w:rsidRPr="005607E6" w:rsidRDefault="00EE5FFF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VOSEO *</w:t>
      </w:r>
    </w:p>
    <w:p w:rsidR="00EE5FFF" w:rsidRPr="005607E6" w:rsidRDefault="008B544C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DESINENCIAS VERBALES* </w:t>
      </w:r>
      <w:r w:rsidR="00EE5FFF" w:rsidRPr="005607E6">
        <w:rPr>
          <w:rFonts w:asciiTheme="majorHAnsi" w:hAnsiTheme="majorHAnsi" w:cstheme="majorHAnsi"/>
          <w:b/>
          <w:color w:val="0070C0"/>
          <w:sz w:val="32"/>
          <w:szCs w:val="32"/>
        </w:rPr>
        <w:t>(TOMO, TOMÁS, TOMÁ, TOMAMOS…)</w:t>
      </w:r>
    </w:p>
    <w:p w:rsidR="00EE5FFF" w:rsidRPr="005607E6" w:rsidRDefault="00EE5FFF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DEL PRETÉRITO INDEFINIDO EN VEZ DE RPETÉRITO PERFECTO</w:t>
      </w:r>
    </w:p>
    <w:p w:rsidR="00006724" w:rsidRPr="005607E6" w:rsidRDefault="00EE5FFF" w:rsidP="00006724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DEL DIMINUTIVO AFECTIVO (CORRIENDITO, AHORITA…)</w:t>
      </w:r>
    </w:p>
    <w:p w:rsidR="00EE5FFF" w:rsidRPr="005607E6" w:rsidRDefault="00EE5FFF" w:rsidP="002052A2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lastRenderedPageBreak/>
        <w:t>USO DEL PREFIJO “RE” COMO SUPERLATIVO (ESTÁS RELINDO)</w:t>
      </w:r>
    </w:p>
    <w:p w:rsidR="00EE5FFF" w:rsidRPr="005607E6" w:rsidRDefault="00EE5FFF" w:rsidP="00EE5FFF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LÉXICO</w:t>
      </w:r>
    </w:p>
    <w:p w:rsidR="00EE5FFF" w:rsidRPr="005607E6" w:rsidRDefault="00EE5FFF" w:rsidP="00EE5FFF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 AMERICANISMOS</w:t>
      </w:r>
    </w:p>
    <w:p w:rsidR="00EE5FFF" w:rsidRPr="005607E6" w:rsidRDefault="00EE5FFF" w:rsidP="00EE5FFF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 MARINERISMOS (PALABRAS PROPIAS DEL LENGUAJE MARINERO)</w:t>
      </w:r>
    </w:p>
    <w:p w:rsidR="00EE5FFF" w:rsidRPr="005607E6" w:rsidRDefault="00EE5FFF" w:rsidP="00EE5FFF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 INDIGENISMOS (PALABRAS DE LOS INDÍGENAS)</w:t>
      </w:r>
    </w:p>
    <w:p w:rsidR="00FD6FAF" w:rsidRDefault="00FD6FAF" w:rsidP="00EE5FFF">
      <w:pPr>
        <w:pStyle w:val="Prrafodelista"/>
        <w:numPr>
          <w:ilvl w:val="0"/>
          <w:numId w:val="6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INFLUENCIA DE OTRAS LENGUAS EUROPEAS (ITALIANO, FRANCÉS Y ALEMÁN)</w:t>
      </w:r>
    </w:p>
    <w:p w:rsidR="00911ECA" w:rsidRPr="005607E6" w:rsidRDefault="00911ECA" w:rsidP="00911ECA">
      <w:pPr>
        <w:pStyle w:val="Prrafodelista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006724" w:rsidRPr="005607E6" w:rsidRDefault="005607E6" w:rsidP="00006724">
      <w:pPr>
        <w:pStyle w:val="Prrafodelista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     </w:t>
      </w:r>
      <w:r w:rsidR="00006724" w:rsidRPr="005607E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Morenos Fernández, F. (2007). ¿Qué español enseñar? </w:t>
      </w:r>
    </w:p>
    <w:p w:rsidR="00006724" w:rsidRPr="005607E6" w:rsidRDefault="00006724" w:rsidP="00006724">
      <w:pPr>
        <w:pStyle w:val="Prrafodelista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        </w:t>
      </w:r>
      <w:r w:rsidR="005607E6" w:rsidRPr="005607E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                       </w:t>
      </w:r>
      <w:r w:rsidRPr="005607E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Madrid: Arco/Libros. Páginas 39-50.</w:t>
      </w:r>
    </w:p>
    <w:p w:rsidR="00911ECA" w:rsidRDefault="00911ECA" w:rsidP="00852A2E">
      <w:pPr>
        <w:rPr>
          <w:rFonts w:asciiTheme="majorHAnsi" w:hAnsiTheme="majorHAnsi" w:cstheme="majorHAnsi"/>
          <w:b/>
          <w:sz w:val="32"/>
          <w:szCs w:val="32"/>
        </w:rPr>
      </w:pPr>
    </w:p>
    <w:p w:rsidR="002D375C" w:rsidRPr="005607E6" w:rsidRDefault="002D375C" w:rsidP="00852A2E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SESEO</w:t>
      </w:r>
    </w:p>
    <w:p w:rsidR="002D375C" w:rsidRPr="005607E6" w:rsidRDefault="005607E6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Sustituye</w:t>
      </w:r>
      <w:r w:rsidR="002D375C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el fonema /0/ por el fonema /s/.</w:t>
      </w:r>
    </w:p>
    <w:p w:rsidR="002D375C" w:rsidRPr="005607E6" w:rsidRDefault="002D375C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Es también propio del español andaluz, de hecho, procede de él</w:t>
      </w:r>
    </w:p>
    <w:p w:rsidR="002D375C" w:rsidRPr="005607E6" w:rsidRDefault="002D375C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Vamos a ver algunos ejemplos: zapato__/sapato/, cerveza /servesa/.</w:t>
      </w:r>
    </w:p>
    <w:p w:rsidR="002D375C" w:rsidRPr="005607E6" w:rsidRDefault="002D375C" w:rsidP="002D375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YEÍSMO</w:t>
      </w:r>
    </w:p>
    <w:p w:rsidR="002D375C" w:rsidRPr="005607E6" w:rsidRDefault="002D375C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Cambio de pronunciación de /ll/ por /y/</w:t>
      </w:r>
    </w:p>
    <w:p w:rsidR="002D375C" w:rsidRPr="005607E6" w:rsidRDefault="002D375C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No solo se da en Argentina, también en otros países latinos, como Uruguay</w:t>
      </w:r>
    </w:p>
    <w:p w:rsidR="002D375C" w:rsidRPr="005607E6" w:rsidRDefault="008B544C" w:rsidP="002D375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Vamos a verlo pronunciando algunas palabras: llave, yo, ya, llevar, etc.</w:t>
      </w:r>
    </w:p>
    <w:p w:rsidR="008B544C" w:rsidRPr="005607E6" w:rsidRDefault="008B544C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ASPIRACIÓN DE LA “S” FIANAL</w:t>
      </w:r>
    </w:p>
    <w:p w:rsidR="008B544C" w:rsidRPr="005607E6" w:rsidRDefault="008B544C" w:rsidP="008B544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Pérdida de la “s” al final de la palabra: casas___/casaa´/</w:t>
      </w:r>
    </w:p>
    <w:p w:rsidR="008B544C" w:rsidRPr="005607E6" w:rsidRDefault="008B544C" w:rsidP="008B544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Rasgo también heredado del español de </w:t>
      </w:r>
      <w:r w:rsidR="005607E6" w:rsidRPr="005607E6">
        <w:rPr>
          <w:rFonts w:asciiTheme="majorHAnsi" w:hAnsiTheme="majorHAnsi" w:cstheme="majorHAnsi"/>
          <w:b/>
          <w:color w:val="0070C0"/>
          <w:sz w:val="32"/>
          <w:szCs w:val="32"/>
        </w:rPr>
        <w:t>Andaluz</w:t>
      </w:r>
    </w:p>
    <w:p w:rsidR="00A17765" w:rsidRDefault="00A17765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A17765" w:rsidRDefault="00A17765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8B544C" w:rsidRPr="005607E6" w:rsidRDefault="008B544C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VOSEO</w:t>
      </w:r>
    </w:p>
    <w:p w:rsidR="008B544C" w:rsidRPr="005607E6" w:rsidRDefault="008B544C" w:rsidP="008B544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Uso del vos en la 2º persona del singular (tú): tú tienes___ vos tenés (cambiando también la conjugación de la 2º persona del singular)</w:t>
      </w:r>
    </w:p>
    <w:p w:rsidR="008B544C" w:rsidRPr="005607E6" w:rsidRDefault="008B544C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DESINENCIAS VERBALES</w:t>
      </w:r>
    </w:p>
    <w:p w:rsidR="008B544C" w:rsidRPr="005607E6" w:rsidRDefault="008B544C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ESPAÑA    </w:t>
      </w:r>
      <w:r w:rsidR="00335A39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                ARGENTINA           </w:t>
      </w:r>
    </w:p>
    <w:p w:rsidR="008B544C" w:rsidRPr="005607E6" w:rsidRDefault="008B544C" w:rsidP="008B544C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TÚ CANTAS</w:t>
      </w:r>
      <w:r w:rsidR="00335A39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               VOS CANTÁS</w:t>
      </w:r>
    </w:p>
    <w:p w:rsidR="00335A39" w:rsidRPr="005607E6" w:rsidRDefault="008B544C" w:rsidP="00852A2E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TÚ COMES</w:t>
      </w:r>
      <w:r w:rsidR="00335A39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                 VOS COMÉS</w:t>
      </w:r>
    </w:p>
    <w:p w:rsidR="00335A39" w:rsidRPr="005607E6" w:rsidRDefault="008B544C" w:rsidP="00852A2E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607E6">
        <w:rPr>
          <w:rFonts w:asciiTheme="majorHAnsi" w:hAnsiTheme="majorHAnsi" w:cstheme="majorHAnsi"/>
          <w:b/>
          <w:color w:val="0070C0"/>
          <w:sz w:val="32"/>
          <w:szCs w:val="32"/>
        </w:rPr>
        <w:t>TÚ ESCRIBES</w:t>
      </w:r>
      <w:r w:rsidR="00335A39" w:rsidRPr="005607E6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              VOS ESCRIBÍS</w:t>
      </w:r>
    </w:p>
    <w:p w:rsidR="008B1408" w:rsidRPr="005607E6" w:rsidRDefault="008B1408" w:rsidP="00852A2E">
      <w:pPr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852A2E" w:rsidRPr="005607E6" w:rsidRDefault="00852A2E" w:rsidP="00852A2E">
      <w:p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>ACTIVIDAD 4</w:t>
      </w:r>
      <w:r w:rsidR="00511A71" w:rsidRPr="005607E6">
        <w:rPr>
          <w:rFonts w:ascii="Bradley Hand ITC" w:hAnsi="Bradley Hand ITC" w:cstheme="minorHAnsi"/>
          <w:b/>
          <w:sz w:val="32"/>
          <w:szCs w:val="32"/>
        </w:rPr>
        <w:t>: ELEMENTOS GRAMATICALES</w:t>
      </w:r>
      <w:r w:rsidRPr="005607E6">
        <w:rPr>
          <w:rFonts w:ascii="Bradley Hand ITC" w:hAnsi="Bradley Hand ITC" w:cstheme="minorHAnsi"/>
          <w:b/>
          <w:sz w:val="32"/>
          <w:szCs w:val="32"/>
        </w:rPr>
        <w:t xml:space="preserve"> </w:t>
      </w:r>
    </w:p>
    <w:p w:rsidR="00852A2E" w:rsidRPr="005607E6" w:rsidRDefault="00006724" w:rsidP="00852A2E">
      <w:pPr>
        <w:ind w:left="360"/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Observa a esta niña</w:t>
      </w:r>
      <w:r w:rsidR="00261653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, ¿la conoces? </w:t>
      </w:r>
    </w:p>
    <w:p w:rsidR="00261653" w:rsidRPr="005607E6" w:rsidRDefault="00852A2E" w:rsidP="00852A2E">
      <w:pPr>
        <w:pStyle w:val="Prrafodelista"/>
        <w:numPr>
          <w:ilvl w:val="0"/>
          <w:numId w:val="12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Se llama Maf</w:t>
      </w:r>
      <w:r w:rsidR="00261653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a</w:t>
      </w: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l</w:t>
      </w:r>
      <w:r w:rsidR="00261653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da, es la niña más famosa del cómic argentino y de todo el mundo hispano. Lee este cómic y</w:t>
      </w:r>
      <w:r w:rsidR="001C4A95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 di, ¿Cómo crees que es Mafalda? Luego </w:t>
      </w:r>
      <w:r w:rsidR="00261653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busca algunos de los fenómenos del español de argentina</w:t>
      </w: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. Comprueba tus respuestas con las de tú compañero.</w:t>
      </w:r>
    </w:p>
    <w:p w:rsidR="00006724" w:rsidRDefault="00261653">
      <w:pPr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261653">
        <w:rPr>
          <w:rFonts w:cstheme="minorHAnsi"/>
          <w:b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5511325" cy="2762655"/>
            <wp:effectExtent l="0" t="0" r="0" b="0"/>
            <wp:docPr id="3" name="Imagen 3" descr="C:\Users\Charo\Desktop\maf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o\Desktop\mafal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57" cy="277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95" w:rsidRPr="005607E6" w:rsidRDefault="001C4A95">
      <w:pPr>
        <w:jc w:val="right"/>
        <w:rPr>
          <w:rFonts w:cstheme="minorHAnsi"/>
          <w:b/>
          <w:color w:val="000000" w:themeColor="text1"/>
          <w:sz w:val="32"/>
          <w:szCs w:val="32"/>
        </w:rPr>
      </w:pPr>
    </w:p>
    <w:p w:rsidR="001C4A95" w:rsidRPr="003142B9" w:rsidRDefault="00852A2E" w:rsidP="003142B9">
      <w:pPr>
        <w:pStyle w:val="Prrafodelista"/>
        <w:numPr>
          <w:ilvl w:val="0"/>
          <w:numId w:val="12"/>
        </w:numPr>
        <w:rPr>
          <w:rFonts w:ascii="Chiller" w:hAnsi="Chiller" w:cstheme="minorHAnsi"/>
          <w:b/>
          <w:color w:val="000000" w:themeColor="text1"/>
          <w:sz w:val="36"/>
          <w:szCs w:val="36"/>
        </w:rPr>
      </w:pPr>
      <w:r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Podríais crear ahora en parejas o grupos de tres, </w:t>
      </w:r>
      <w:r w:rsidR="00335A39"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rellenad </w:t>
      </w:r>
      <w:r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un cómic de Mafalda, utilizando alguno de los</w:t>
      </w:r>
      <w:r w:rsidR="008830F6"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 </w:t>
      </w:r>
      <w:r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fenómenos de la variante argentina.</w:t>
      </w:r>
      <w:r w:rsidR="00335A39" w:rsidRPr="003142B9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 Elegid la opción que más o inspire o ambas.</w:t>
      </w:r>
      <w:r w:rsidR="00335A39" w:rsidRPr="003142B9">
        <w:rPr>
          <w:rFonts w:ascii="Bradley Hand ITC" w:eastAsia="Times New Roman" w:hAnsi="Bradley Hand ITC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5A39" w:rsidRPr="003142B9">
        <w:rPr>
          <w:rFonts w:ascii="Bradley Hand ITC" w:eastAsia="Times New Roman" w:hAnsi="Bradley Hand ITC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e</w:t>
      </w:r>
      <w:r w:rsidR="00335A39" w:rsidRPr="00335A39">
        <w:rPr>
          <w:rFonts w:ascii="Chiller" w:hAnsi="Chiller"/>
          <w:noProof/>
          <w:sz w:val="36"/>
          <w:szCs w:val="36"/>
          <w:lang w:eastAsia="es-ES"/>
        </w:rPr>
        <w:drawing>
          <wp:inline distT="0" distB="0" distL="0" distR="0">
            <wp:extent cx="5533231" cy="1562100"/>
            <wp:effectExtent l="0" t="0" r="0" b="0"/>
            <wp:docPr id="4" name="Imagen 4" descr="C:\Users\Charo\Desktop\CÓMI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o\Desktop\CÓMIC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94" cy="158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39" w:rsidRDefault="00335A39" w:rsidP="00335A39">
      <w:pPr>
        <w:rPr>
          <w:rFonts w:ascii="Chiller" w:hAnsi="Chiller" w:cstheme="minorHAnsi"/>
          <w:b/>
          <w:color w:val="000000" w:themeColor="text1"/>
          <w:sz w:val="36"/>
          <w:szCs w:val="36"/>
        </w:rPr>
      </w:pPr>
      <w:r w:rsidRPr="00335A39">
        <w:rPr>
          <w:rFonts w:ascii="Chiller" w:hAnsi="Chiller" w:cstheme="minorHAnsi"/>
          <w:b/>
          <w:noProof/>
          <w:color w:val="000000" w:themeColor="text1"/>
          <w:sz w:val="36"/>
          <w:szCs w:val="36"/>
          <w:lang w:eastAsia="es-ES"/>
        </w:rPr>
        <w:drawing>
          <wp:inline distT="0" distB="0" distL="0" distR="0">
            <wp:extent cx="5400040" cy="1476573"/>
            <wp:effectExtent l="0" t="0" r="0" b="9525"/>
            <wp:docPr id="5" name="Imagen 5" descr="C:\Users\Charo\Desktop\CÓM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o\Desktop\CÓMIC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08" w:rsidRDefault="008B1408" w:rsidP="00852A2E">
      <w:pPr>
        <w:rPr>
          <w:rFonts w:ascii="Chiller" w:hAnsi="Chiller" w:cstheme="minorHAnsi"/>
          <w:b/>
          <w:color w:val="000000" w:themeColor="text1"/>
          <w:sz w:val="36"/>
          <w:szCs w:val="36"/>
        </w:rPr>
      </w:pPr>
    </w:p>
    <w:p w:rsidR="00A17765" w:rsidRDefault="00A17765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</w:p>
    <w:p w:rsidR="00852A2E" w:rsidRPr="005607E6" w:rsidRDefault="00852A2E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ACTIVIDAD 5: LÉXICO</w:t>
      </w:r>
    </w:p>
    <w:p w:rsidR="00852A2E" w:rsidRPr="005607E6" w:rsidRDefault="00852A2E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Vamos a ver otro vídeo en el que aparecen palabras que se dicen diferente en el español de España y el de Argentina.</w:t>
      </w:r>
    </w:p>
    <w:p w:rsidR="00852A2E" w:rsidRPr="005607E6" w:rsidRDefault="0077038F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hyperlink r:id="rId12" w:history="1">
        <w:r w:rsidR="00852A2E" w:rsidRPr="005607E6">
          <w:rPr>
            <w:rStyle w:val="Hipervnculo"/>
            <w:rFonts w:ascii="Bradley Hand ITC" w:hAnsi="Bradley Hand ITC" w:cstheme="minorHAnsi"/>
            <w:b/>
            <w:sz w:val="32"/>
            <w:szCs w:val="32"/>
          </w:rPr>
          <w:t>https://www.youtube.com/watch?v=u4Vp5VgwzSc&amp;ab_channel=SergiMartinSpanish</w:t>
        </w:r>
      </w:hyperlink>
      <w:r w:rsidR="00D25F43"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 xml:space="preserve"> (hasta el minuto 5:12)</w:t>
      </w:r>
    </w:p>
    <w:p w:rsidR="00852A2E" w:rsidRPr="005607E6" w:rsidRDefault="00852A2E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¿Cuáles ya conocías?</w:t>
      </w:r>
    </w:p>
    <w:p w:rsidR="00852A2E" w:rsidRPr="005607E6" w:rsidRDefault="00D25F43" w:rsidP="00852A2E">
      <w:p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Después de visualizar el vídeo, vamos a hacer algunas actividades de vocabulario.</w:t>
      </w:r>
    </w:p>
    <w:p w:rsidR="00D25F43" w:rsidRPr="005607E6" w:rsidRDefault="00D25F43" w:rsidP="00D25F43">
      <w:pPr>
        <w:pStyle w:val="Prrafodelista"/>
        <w:numPr>
          <w:ilvl w:val="0"/>
          <w:numId w:val="13"/>
        </w:numPr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t>Según el vídeo, ¿Cómo se diría a estas palabras en el español de Argentina?</w:t>
      </w:r>
    </w:p>
    <w:p w:rsidR="00D25F43" w:rsidRDefault="00D25F43" w:rsidP="00D25F43">
      <w:pPr>
        <w:pStyle w:val="Prrafodelista"/>
        <w:ind w:left="1080"/>
        <w:rPr>
          <w:rFonts w:ascii="Bradley Hand ITC" w:hAnsi="Bradley Hand ITC" w:cstheme="minorHAnsi"/>
          <w:b/>
          <w:color w:val="000000" w:themeColor="text1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0000" w:themeColor="text1"/>
          <w:sz w:val="32"/>
          <w:szCs w:val="32"/>
        </w:rPr>
        <w:lastRenderedPageBreak/>
        <w:t xml:space="preserve">                 </w:t>
      </w:r>
    </w:p>
    <w:p w:rsidR="00A17765" w:rsidRPr="005607E6" w:rsidRDefault="00A17765" w:rsidP="00D25F43">
      <w:pPr>
        <w:pStyle w:val="Prrafodelista"/>
        <w:ind w:left="1080"/>
        <w:rPr>
          <w:rFonts w:ascii="Bradley Hand ITC" w:hAnsi="Bradley Hand ITC" w:cstheme="minorHAnsi"/>
          <w:b/>
          <w:color w:val="0070C0"/>
          <w:sz w:val="32"/>
          <w:szCs w:val="32"/>
        </w:rPr>
      </w:pPr>
    </w:p>
    <w:p w:rsidR="00D25F43" w:rsidRPr="005607E6" w:rsidRDefault="00D25F43" w:rsidP="00D25F43">
      <w:pPr>
        <w:pStyle w:val="Prrafodelista"/>
        <w:ind w:left="1080"/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ESPAÑA                       ARGENTINA</w:t>
      </w:r>
    </w:p>
    <w:p w:rsidR="00D25F43" w:rsidRPr="005607E6" w:rsidRDefault="00D25F43" w:rsidP="00D25F43">
      <w:pPr>
        <w:pStyle w:val="Prrafodelista"/>
        <w:ind w:left="1080"/>
        <w:rPr>
          <w:rFonts w:ascii="Bradley Hand ITC" w:hAnsi="Bradley Hand ITC" w:cstheme="minorHAnsi"/>
          <w:b/>
          <w:color w:val="0070C0"/>
          <w:sz w:val="32"/>
          <w:szCs w:val="32"/>
        </w:rPr>
      </w:pPr>
    </w:p>
    <w:p w:rsidR="00D25F43" w:rsidRPr="005607E6" w:rsidRDefault="00D25F43" w:rsidP="00D25F43">
      <w:pPr>
        <w:pStyle w:val="Prrafodelista"/>
        <w:numPr>
          <w:ilvl w:val="0"/>
          <w:numId w:val="16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Colectivo</w:t>
      </w:r>
    </w:p>
    <w:p w:rsidR="00D25F43" w:rsidRPr="005607E6" w:rsidRDefault="00D25F43" w:rsidP="00D25F43">
      <w:pPr>
        <w:pStyle w:val="Prrafodelista"/>
        <w:numPr>
          <w:ilvl w:val="0"/>
          <w:numId w:val="16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Móvil</w:t>
      </w:r>
    </w:p>
    <w:p w:rsidR="00D25F43" w:rsidRPr="005607E6" w:rsidRDefault="00D25F43" w:rsidP="00D25F43">
      <w:pPr>
        <w:pStyle w:val="Prrafodelista"/>
        <w:numPr>
          <w:ilvl w:val="0"/>
          <w:numId w:val="16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Plátano</w:t>
      </w:r>
    </w:p>
    <w:p w:rsidR="00D25F43" w:rsidRPr="005607E6" w:rsidRDefault="00D25F43" w:rsidP="00D25F43">
      <w:pPr>
        <w:pStyle w:val="Prrafodelista"/>
        <w:numPr>
          <w:ilvl w:val="0"/>
          <w:numId w:val="16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Zumo</w:t>
      </w:r>
    </w:p>
    <w:p w:rsidR="00D25F43" w:rsidRPr="005607E6" w:rsidRDefault="00D25F43" w:rsidP="00D25F43">
      <w:pPr>
        <w:pStyle w:val="Prrafodelista"/>
        <w:numPr>
          <w:ilvl w:val="0"/>
          <w:numId w:val="16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Coche</w:t>
      </w:r>
    </w:p>
    <w:p w:rsidR="00335A39" w:rsidRPr="005607E6" w:rsidRDefault="00335A39" w:rsidP="00335A39">
      <w:pPr>
        <w:pStyle w:val="Prrafodelista"/>
        <w:ind w:left="1080"/>
        <w:rPr>
          <w:rFonts w:ascii="Bradley Hand ITC" w:hAnsi="Bradley Hand ITC" w:cstheme="minorHAnsi"/>
          <w:b/>
          <w:sz w:val="32"/>
          <w:szCs w:val="32"/>
        </w:rPr>
      </w:pPr>
    </w:p>
    <w:p w:rsidR="00D25F43" w:rsidRPr="005607E6" w:rsidRDefault="00335A39" w:rsidP="00D25F43">
      <w:pPr>
        <w:pStyle w:val="Prrafodelista"/>
        <w:numPr>
          <w:ilvl w:val="0"/>
          <w:numId w:val="13"/>
        </w:numPr>
        <w:rPr>
          <w:rFonts w:ascii="Bradley Hand ITC" w:hAnsi="Bradley Hand ITC" w:cstheme="minorHAnsi"/>
          <w:b/>
          <w:sz w:val="32"/>
          <w:szCs w:val="32"/>
        </w:rPr>
      </w:pPr>
      <w:r w:rsidRPr="005607E6">
        <w:rPr>
          <w:rFonts w:ascii="Bradley Hand ITC" w:hAnsi="Bradley Hand ITC" w:cstheme="minorHAnsi"/>
          <w:b/>
          <w:sz w:val="32"/>
          <w:szCs w:val="32"/>
        </w:rPr>
        <w:t xml:space="preserve"> Busca ahora en el diccionario estas otras palabras y descubre cuáles son su significado en el español de España y en el de Argentina.</w:t>
      </w:r>
    </w:p>
    <w:p w:rsidR="00335A39" w:rsidRPr="005607E6" w:rsidRDefault="00335A39" w:rsidP="00335A39">
      <w:pPr>
        <w:pStyle w:val="Prrafodelista"/>
        <w:ind w:left="1080"/>
        <w:rPr>
          <w:rFonts w:ascii="Bradley Hand ITC" w:hAnsi="Bradley Hand ITC" w:cstheme="minorHAnsi"/>
          <w:b/>
          <w:sz w:val="32"/>
          <w:szCs w:val="32"/>
        </w:rPr>
      </w:pPr>
    </w:p>
    <w:p w:rsidR="00335A39" w:rsidRPr="005607E6" w:rsidRDefault="00335A39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Mina</w:t>
      </w:r>
    </w:p>
    <w:p w:rsidR="00335A39" w:rsidRPr="005607E6" w:rsidRDefault="00335A39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Trompa</w:t>
      </w:r>
    </w:p>
    <w:p w:rsidR="00335A39" w:rsidRPr="005607E6" w:rsidRDefault="00335A39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Cana</w:t>
      </w:r>
    </w:p>
    <w:p w:rsidR="00335A39" w:rsidRPr="005607E6" w:rsidRDefault="008B1408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Ramera</w:t>
      </w:r>
    </w:p>
    <w:p w:rsidR="008B1408" w:rsidRDefault="008B1408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 w:rsidRPr="005607E6">
        <w:rPr>
          <w:rFonts w:ascii="Bradley Hand ITC" w:hAnsi="Bradley Hand ITC" w:cstheme="minorHAnsi"/>
          <w:b/>
          <w:color w:val="0070C0"/>
          <w:sz w:val="32"/>
          <w:szCs w:val="32"/>
        </w:rPr>
        <w:t>Palomitas</w:t>
      </w:r>
    </w:p>
    <w:p w:rsidR="00726135" w:rsidRDefault="00726135" w:rsidP="00335A39">
      <w:pPr>
        <w:pStyle w:val="Prrafodelista"/>
        <w:numPr>
          <w:ilvl w:val="0"/>
          <w:numId w:val="17"/>
        </w:numPr>
        <w:rPr>
          <w:rFonts w:ascii="Bradley Hand ITC" w:hAnsi="Bradley Hand ITC" w:cstheme="minorHAnsi"/>
          <w:b/>
          <w:color w:val="0070C0"/>
          <w:sz w:val="32"/>
          <w:szCs w:val="32"/>
        </w:rPr>
      </w:pPr>
      <w:r>
        <w:rPr>
          <w:rFonts w:ascii="Bradley Hand ITC" w:hAnsi="Bradley Hand ITC" w:cstheme="minorHAnsi"/>
          <w:b/>
          <w:color w:val="0070C0"/>
          <w:sz w:val="32"/>
          <w:szCs w:val="32"/>
        </w:rPr>
        <w:t>Bolígrafo</w:t>
      </w:r>
    </w:p>
    <w:p w:rsidR="00DD1A88" w:rsidRDefault="00DD1A88" w:rsidP="00DD1A88">
      <w:p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ACTIVIDAD 6</w:t>
      </w:r>
    </w:p>
    <w:p w:rsidR="00DD1A88" w:rsidRDefault="00DD1A88" w:rsidP="00DD1A88">
      <w:p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Para esta actividad vamos a realizar un SOCRATIVE. Necesitaremos que tengáis preparados vuestros dispositivos móviles y que entréis con el código que os va a dar vuestra profesora.</w:t>
      </w:r>
    </w:p>
    <w:p w:rsidR="0057612A" w:rsidRDefault="0077038F" w:rsidP="00DD1A88">
      <w:pPr>
        <w:rPr>
          <w:rStyle w:val="Hipervnculo"/>
          <w:rFonts w:ascii="Bradley Hand ITC" w:hAnsi="Bradley Hand ITC" w:cstheme="minorHAnsi"/>
          <w:b/>
          <w:sz w:val="32"/>
          <w:szCs w:val="32"/>
        </w:rPr>
      </w:pPr>
      <w:hyperlink r:id="rId13" w:anchor="import-quiz/63889093" w:history="1">
        <w:r w:rsidR="0057612A" w:rsidRPr="000E3F6A">
          <w:rPr>
            <w:rStyle w:val="Hipervnculo"/>
            <w:rFonts w:ascii="Bradley Hand ITC" w:hAnsi="Bradley Hand ITC" w:cstheme="minorHAnsi"/>
            <w:b/>
            <w:sz w:val="32"/>
            <w:szCs w:val="32"/>
          </w:rPr>
          <w:t>https://b.socrative.com/teacher/#import-quiz/63889093</w:t>
        </w:r>
      </w:hyperlink>
    </w:p>
    <w:p w:rsidR="009F44F4" w:rsidRDefault="009F44F4" w:rsidP="00DD1A88">
      <w:pPr>
        <w:rPr>
          <w:rStyle w:val="Hipervnculo"/>
          <w:rFonts w:ascii="Bradley Hand ITC" w:hAnsi="Bradley Hand ITC" w:cstheme="minorHAnsi"/>
          <w:b/>
          <w:sz w:val="32"/>
          <w:szCs w:val="32"/>
        </w:rPr>
      </w:pPr>
      <w:r>
        <w:rPr>
          <w:rStyle w:val="Hipervnculo"/>
          <w:rFonts w:ascii="Bradley Hand ITC" w:hAnsi="Bradley Hand ITC" w:cstheme="minorHAnsi"/>
          <w:b/>
          <w:sz w:val="32"/>
          <w:szCs w:val="32"/>
        </w:rPr>
        <w:t>CÓDIGO SOC: 63889093</w:t>
      </w:r>
    </w:p>
    <w:p w:rsidR="009F44F4" w:rsidRDefault="009F44F4" w:rsidP="00DD1A88">
      <w:pPr>
        <w:rPr>
          <w:rFonts w:ascii="Bradley Hand ITC" w:hAnsi="Bradley Hand ITC" w:cstheme="minorHAnsi"/>
          <w:b/>
          <w:sz w:val="32"/>
          <w:szCs w:val="32"/>
        </w:rPr>
      </w:pPr>
      <w:r>
        <w:rPr>
          <w:rStyle w:val="Hipervnculo"/>
          <w:rFonts w:ascii="Bradley Hand ITC" w:hAnsi="Bradley Hand ITC" w:cstheme="minorHAnsi"/>
          <w:b/>
          <w:sz w:val="32"/>
          <w:szCs w:val="32"/>
        </w:rPr>
        <w:t>ROOM NAME: PROFESORACHARO</w:t>
      </w:r>
    </w:p>
    <w:p w:rsidR="00911ECA" w:rsidRDefault="0057612A" w:rsidP="00DD1A88">
      <w:p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¡¿CUÁNTO SABES SOBRE ARGENTINA?!</w:t>
      </w:r>
      <w:r w:rsidR="0077038F">
        <w:rPr>
          <w:rFonts w:ascii="Bradley Hand ITC" w:hAnsi="Bradley Hand ITC" w:cstheme="minorHAnsi"/>
          <w:b/>
          <w:sz w:val="32"/>
          <w:szCs w:val="32"/>
        </w:rPr>
        <w:t xml:space="preserve">  </w:t>
      </w:r>
      <w:r w:rsidR="00911ECA">
        <w:rPr>
          <w:rFonts w:ascii="Bradley Hand ITC" w:hAnsi="Bradley Hand ITC" w:cstheme="minorHAnsi"/>
          <w:b/>
          <w:sz w:val="32"/>
          <w:szCs w:val="32"/>
        </w:rPr>
        <w:t>¡¡¡VAMOS A JUGAR!!!</w:t>
      </w:r>
    </w:p>
    <w:p w:rsidR="00600E65" w:rsidRDefault="00600E65" w:rsidP="00DD1A88">
      <w:p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lastRenderedPageBreak/>
        <w:t>ACTIVIDADES COMPLEMENTARIAS</w:t>
      </w:r>
      <w:r w:rsidR="00EB6AE9">
        <w:rPr>
          <w:rFonts w:ascii="Bradley Hand ITC" w:hAnsi="Bradley Hand ITC" w:cstheme="minorHAnsi"/>
          <w:b/>
          <w:sz w:val="32"/>
          <w:szCs w:val="32"/>
        </w:rPr>
        <w:t>: EL TANGO</w:t>
      </w:r>
    </w:p>
    <w:p w:rsidR="00600E65" w:rsidRDefault="00EB6AE9" w:rsidP="00600E65">
      <w:pPr>
        <w:pStyle w:val="Prrafodelista"/>
        <w:numPr>
          <w:ilvl w:val="0"/>
          <w:numId w:val="18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Vamos a ver un vídeo de</w:t>
      </w:r>
      <w:r w:rsidR="00600E65">
        <w:rPr>
          <w:rFonts w:ascii="Bradley Hand ITC" w:hAnsi="Bradley Hand ITC" w:cstheme="minorHAnsi"/>
          <w:b/>
          <w:sz w:val="32"/>
          <w:szCs w:val="32"/>
        </w:rPr>
        <w:t xml:space="preserve"> tango argentino, ¿Qué te parece? ¿Te gustaría aprenderlo? ¿A qué otro baile se parece?</w:t>
      </w:r>
    </w:p>
    <w:p w:rsidR="00600E65" w:rsidRDefault="00600E65" w:rsidP="00600E65">
      <w:pPr>
        <w:pStyle w:val="Prrafodelista"/>
        <w:numPr>
          <w:ilvl w:val="0"/>
          <w:numId w:val="18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¿Cuál es el baile típico de tú país?</w:t>
      </w:r>
    </w:p>
    <w:p w:rsidR="00600E65" w:rsidRDefault="00600E65" w:rsidP="00600E65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</w:p>
    <w:p w:rsidR="00600E65" w:rsidRDefault="0077038F" w:rsidP="00600E65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  <w:hyperlink r:id="rId14" w:history="1">
        <w:r w:rsidR="00600E65" w:rsidRPr="00E94B5E">
          <w:rPr>
            <w:rStyle w:val="Hipervnculo"/>
            <w:rFonts w:ascii="Bradley Hand ITC" w:hAnsi="Bradley Hand ITC" w:cstheme="minorHAnsi"/>
            <w:b/>
            <w:sz w:val="32"/>
            <w:szCs w:val="32"/>
          </w:rPr>
          <w:t>https://www.youtube.com/watch?v=1tR029LMoD0&amp;ab_channel=MariaMera</w:t>
        </w:r>
      </w:hyperlink>
    </w:p>
    <w:p w:rsidR="00EB6AE9" w:rsidRDefault="00EB6AE9" w:rsidP="00600E65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</w:p>
    <w:p w:rsidR="00EB6AE9" w:rsidRPr="00D21E0C" w:rsidRDefault="00EB6AE9" w:rsidP="00D21E0C">
      <w:pPr>
        <w:rPr>
          <w:rFonts w:ascii="Bradley Hand ITC" w:hAnsi="Bradley Hand ITC" w:cstheme="minorHAnsi"/>
          <w:b/>
          <w:sz w:val="32"/>
          <w:szCs w:val="32"/>
        </w:rPr>
      </w:pPr>
      <w:r w:rsidRPr="00D21E0C">
        <w:rPr>
          <w:rFonts w:ascii="Bradley Hand ITC" w:hAnsi="Bradley Hand ITC" w:cstheme="minorHAnsi"/>
          <w:b/>
          <w:sz w:val="32"/>
          <w:szCs w:val="32"/>
        </w:rPr>
        <w:t>ACTIVIDADES COMPLEMENTARIAS: CINE ARGENTINO</w:t>
      </w:r>
    </w:p>
    <w:p w:rsidR="00600E65" w:rsidRDefault="00EB6AE9" w:rsidP="00600E65">
      <w:pPr>
        <w:pStyle w:val="Prrafodelista"/>
        <w:numPr>
          <w:ilvl w:val="0"/>
          <w:numId w:val="19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</w:t>
      </w:r>
      <w:r w:rsidR="00600E65">
        <w:rPr>
          <w:rFonts w:ascii="Bradley Hand ITC" w:hAnsi="Bradley Hand ITC" w:cstheme="minorHAnsi"/>
          <w:b/>
          <w:sz w:val="32"/>
          <w:szCs w:val="32"/>
        </w:rPr>
        <w:t>Conoces estas películas</w:t>
      </w:r>
      <w:r>
        <w:rPr>
          <w:rFonts w:ascii="Bradley Hand ITC" w:hAnsi="Bradley Hand ITC" w:cstheme="minorHAnsi"/>
          <w:b/>
          <w:sz w:val="32"/>
          <w:szCs w:val="32"/>
        </w:rPr>
        <w:t xml:space="preserve">?, </w:t>
      </w:r>
      <w:r w:rsidR="00600E65">
        <w:rPr>
          <w:rFonts w:ascii="Bradley Hand ITC" w:hAnsi="Bradley Hand ITC" w:cstheme="minorHAnsi"/>
          <w:b/>
          <w:sz w:val="32"/>
          <w:szCs w:val="32"/>
        </w:rPr>
        <w:t xml:space="preserve">son cine argentino, uno de los más exitosos de Latinoamérica. Lee la </w:t>
      </w:r>
      <w:r>
        <w:rPr>
          <w:rFonts w:ascii="Bradley Hand ITC" w:hAnsi="Bradley Hand ITC" w:cstheme="minorHAnsi"/>
          <w:b/>
          <w:sz w:val="32"/>
          <w:szCs w:val="32"/>
        </w:rPr>
        <w:t>sinopsis</w:t>
      </w:r>
      <w:r w:rsidR="00600E65">
        <w:rPr>
          <w:rFonts w:ascii="Bradley Hand ITC" w:hAnsi="Bradley Hand ITC" w:cstheme="minorHAnsi"/>
          <w:b/>
          <w:sz w:val="32"/>
          <w:szCs w:val="32"/>
        </w:rPr>
        <w:t xml:space="preserve"> de estas p</w:t>
      </w:r>
      <w:r>
        <w:rPr>
          <w:rFonts w:ascii="Bradley Hand ITC" w:hAnsi="Bradley Hand ITC" w:cstheme="minorHAnsi"/>
          <w:b/>
          <w:sz w:val="32"/>
          <w:szCs w:val="32"/>
        </w:rPr>
        <w:t>elículas y comenta con tú compañ</w:t>
      </w:r>
      <w:r w:rsidR="00600E65">
        <w:rPr>
          <w:rFonts w:ascii="Bradley Hand ITC" w:hAnsi="Bradley Hand ITC" w:cstheme="minorHAnsi"/>
          <w:b/>
          <w:sz w:val="32"/>
          <w:szCs w:val="32"/>
        </w:rPr>
        <w:t>ero.</w:t>
      </w:r>
    </w:p>
    <w:p w:rsidR="00EB6AE9" w:rsidRDefault="00EB6AE9" w:rsidP="00EB6AE9">
      <w:pPr>
        <w:pStyle w:val="Prrafodelista"/>
        <w:ind w:left="1080"/>
        <w:rPr>
          <w:rFonts w:ascii="Bradley Hand ITC" w:hAnsi="Bradley Hand ITC" w:cstheme="minorHAnsi"/>
          <w:b/>
          <w:sz w:val="32"/>
          <w:szCs w:val="32"/>
        </w:rPr>
      </w:pPr>
    </w:p>
    <w:p w:rsidR="00600E65" w:rsidRDefault="00600E65" w:rsidP="00600E65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¿Cuál te gustaría ver? ¿Por qué?</w:t>
      </w:r>
    </w:p>
    <w:p w:rsidR="00F12A37" w:rsidRDefault="00F12A37" w:rsidP="00600E65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 xml:space="preserve">¿Conoces a Ricardo </w:t>
      </w:r>
      <w:proofErr w:type="spellStart"/>
      <w:r>
        <w:rPr>
          <w:rFonts w:ascii="Bradley Hand ITC" w:hAnsi="Bradley Hand ITC" w:cstheme="minorHAnsi"/>
          <w:b/>
          <w:sz w:val="32"/>
          <w:szCs w:val="32"/>
        </w:rPr>
        <w:t>Darín</w:t>
      </w:r>
      <w:proofErr w:type="spellEnd"/>
      <w:r>
        <w:rPr>
          <w:rFonts w:ascii="Bradley Hand ITC" w:hAnsi="Bradley Hand ITC" w:cstheme="minorHAnsi"/>
          <w:b/>
          <w:sz w:val="32"/>
          <w:szCs w:val="32"/>
        </w:rPr>
        <w:t xml:space="preserve">? </w:t>
      </w:r>
    </w:p>
    <w:p w:rsidR="00EB6AE9" w:rsidRDefault="00EB6AE9" w:rsidP="00EB6AE9">
      <w:pPr>
        <w:rPr>
          <w:rFonts w:ascii="Bradley Hand ITC" w:hAnsi="Bradley Hand ITC" w:cstheme="minorHAnsi"/>
          <w:b/>
          <w:sz w:val="32"/>
          <w:szCs w:val="32"/>
        </w:rPr>
      </w:pPr>
    </w:p>
    <w:p w:rsidR="00EB6AE9" w:rsidRPr="00EB6AE9" w:rsidRDefault="00EB6AE9" w:rsidP="00EB6AE9">
      <w:pPr>
        <w:rPr>
          <w:rFonts w:ascii="Bradley Hand ITC" w:hAnsi="Bradley Hand ITC" w:cstheme="minorHAnsi"/>
          <w:b/>
          <w:sz w:val="32"/>
          <w:szCs w:val="32"/>
        </w:rPr>
      </w:pPr>
      <w:r w:rsidRPr="00EB6AE9">
        <w:rPr>
          <w:rFonts w:ascii="Bradley Hand ITC" w:hAnsi="Bradley Hand ITC" w:cstheme="minorHAnsi"/>
          <w:b/>
          <w:noProof/>
          <w:sz w:val="32"/>
          <w:szCs w:val="32"/>
          <w:lang w:eastAsia="es-ES"/>
        </w:rPr>
        <w:drawing>
          <wp:inline distT="0" distB="0" distL="0" distR="0">
            <wp:extent cx="1790700" cy="2552700"/>
            <wp:effectExtent l="0" t="0" r="0" b="0"/>
            <wp:docPr id="6" name="Imagen 6" descr="C:\Users\Charo\Desktop\el secreto de sus ojo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o\Desktop\el secreto de sus ojos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894">
        <w:rPr>
          <w:rFonts w:ascii="Bradley Hand ITC" w:hAnsi="Bradley Hand ITC" w:cstheme="minorHAnsi"/>
          <w:b/>
          <w:sz w:val="32"/>
          <w:szCs w:val="32"/>
        </w:rPr>
        <w:t xml:space="preserve">  </w:t>
      </w:r>
    </w:p>
    <w:p w:rsidR="0057612A" w:rsidRPr="00911ECA" w:rsidRDefault="00784894" w:rsidP="00DD1A88">
      <w:pPr>
        <w:rPr>
          <w:rFonts w:ascii="Arial" w:hAnsi="Arial" w:cs="Arial"/>
          <w:b/>
          <w:color w:val="202124"/>
          <w:shd w:val="clear" w:color="auto" w:fill="FFFFFF"/>
        </w:rPr>
      </w:pPr>
      <w:r w:rsidRPr="00911ECA">
        <w:rPr>
          <w:rFonts w:ascii="Arial" w:hAnsi="Arial" w:cs="Arial"/>
          <w:b/>
          <w:color w:val="202124"/>
          <w:shd w:val="clear" w:color="auto" w:fill="FFFFFF"/>
        </w:rPr>
        <w:t>Benjamín Espósito ha trabajado toda la vida como empleado en un juzgado penal. Acaba de jubilarse, y para ocupar </w:t>
      </w:r>
      <w:r w:rsidRPr="00911ECA">
        <w:rPr>
          <w:rFonts w:ascii="Arial" w:hAnsi="Arial" w:cs="Arial"/>
          <w:b/>
          <w:bCs/>
          <w:color w:val="202124"/>
          <w:shd w:val="clear" w:color="auto" w:fill="FFFFFF"/>
        </w:rPr>
        <w:t>sus</w:t>
      </w:r>
      <w:r w:rsidRPr="00911ECA">
        <w:rPr>
          <w:rFonts w:ascii="Arial" w:hAnsi="Arial" w:cs="Arial"/>
          <w:b/>
          <w:color w:val="202124"/>
          <w:shd w:val="clear" w:color="auto" w:fill="FFFFFF"/>
        </w:rPr>
        <w:t> horas libres decide escribir una novela. No se propone imaginar una historia inventada. ... Espósito asiste a la escena del crimen, es testigo del ultraje y la violencia sufrida por esa muchacha.</w:t>
      </w:r>
    </w:p>
    <w:p w:rsidR="00784894" w:rsidRDefault="00784894" w:rsidP="00DD1A88">
      <w:pPr>
        <w:rPr>
          <w:rFonts w:ascii="Bradley Hand ITC" w:hAnsi="Bradley Hand ITC" w:cstheme="minorHAnsi"/>
          <w:b/>
          <w:sz w:val="32"/>
          <w:szCs w:val="32"/>
        </w:rPr>
      </w:pPr>
      <w:r w:rsidRPr="00784894">
        <w:rPr>
          <w:rFonts w:ascii="Bradley Hand ITC" w:hAnsi="Bradley Hand ITC" w:cstheme="minorHAnsi"/>
          <w:b/>
          <w:noProof/>
          <w:sz w:val="32"/>
          <w:szCs w:val="32"/>
          <w:lang w:eastAsia="es-ES"/>
        </w:rPr>
        <w:lastRenderedPageBreak/>
        <w:drawing>
          <wp:inline distT="0" distB="0" distL="0" distR="0" wp14:anchorId="1825C948" wp14:editId="7CA78733">
            <wp:extent cx="2857500" cy="1600200"/>
            <wp:effectExtent l="0" t="0" r="0" b="0"/>
            <wp:docPr id="10" name="Imagen 10" descr="C:\Users\Charo\Desktop\nueve rein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ro\Desktop\nueve reinas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4" w:rsidRPr="00911ECA" w:rsidRDefault="00784894" w:rsidP="00DD1A88">
      <w:pPr>
        <w:rPr>
          <w:rFonts w:ascii="Bradley Hand ITC" w:hAnsi="Bradley Hand ITC" w:cstheme="minorHAnsi"/>
          <w:b/>
          <w:sz w:val="32"/>
          <w:szCs w:val="32"/>
        </w:rPr>
      </w:pPr>
      <w:r w:rsidRPr="00911ECA">
        <w:rPr>
          <w:rFonts w:ascii="Arial" w:hAnsi="Arial" w:cs="Arial"/>
          <w:b/>
          <w:color w:val="202124"/>
          <w:shd w:val="clear" w:color="auto" w:fill="FFFFFF"/>
        </w:rPr>
        <w:t xml:space="preserve">Juan (Gastón </w:t>
      </w:r>
      <w:proofErr w:type="spellStart"/>
      <w:r w:rsidRPr="00911ECA">
        <w:rPr>
          <w:rFonts w:ascii="Arial" w:hAnsi="Arial" w:cs="Arial"/>
          <w:b/>
          <w:color w:val="202124"/>
          <w:shd w:val="clear" w:color="auto" w:fill="FFFFFF"/>
        </w:rPr>
        <w:t>Pauls</w:t>
      </w:r>
      <w:proofErr w:type="spellEnd"/>
      <w:r w:rsidRPr="00911ECA">
        <w:rPr>
          <w:rFonts w:ascii="Arial" w:hAnsi="Arial" w:cs="Arial"/>
          <w:b/>
          <w:color w:val="202124"/>
          <w:shd w:val="clear" w:color="auto" w:fill="FFFFFF"/>
        </w:rPr>
        <w:t xml:space="preserve">) y Marcos (Ricardo </w:t>
      </w:r>
      <w:proofErr w:type="spellStart"/>
      <w:r w:rsidRPr="00911ECA">
        <w:rPr>
          <w:rFonts w:ascii="Arial" w:hAnsi="Arial" w:cs="Arial"/>
          <w:b/>
          <w:color w:val="202124"/>
          <w:shd w:val="clear" w:color="auto" w:fill="FFFFFF"/>
        </w:rPr>
        <w:t>Darín</w:t>
      </w:r>
      <w:proofErr w:type="spellEnd"/>
      <w:r w:rsidRPr="00911ECA">
        <w:rPr>
          <w:rFonts w:ascii="Arial" w:hAnsi="Arial" w:cs="Arial"/>
          <w:b/>
          <w:color w:val="202124"/>
          <w:shd w:val="clear" w:color="auto" w:fill="FFFFFF"/>
        </w:rPr>
        <w:t>) son dos estafadores de poca monta que se conocen por casualidad una madrugada y se ven metidos en un negocio turbio que los puede hacer millonarios. En realidad, ambos se jugarán su destino, su ser o no ser, en poco menos de 24 horas.</w:t>
      </w:r>
    </w:p>
    <w:p w:rsidR="00784894" w:rsidRDefault="00784894" w:rsidP="00DD1A88">
      <w:pPr>
        <w:rPr>
          <w:rFonts w:ascii="Bradley Hand ITC" w:hAnsi="Bradley Hand ITC" w:cstheme="minorHAnsi"/>
          <w:b/>
          <w:sz w:val="32"/>
          <w:szCs w:val="32"/>
        </w:rPr>
      </w:pPr>
      <w:r w:rsidRPr="00784894">
        <w:rPr>
          <w:rFonts w:ascii="Bradley Hand ITC" w:hAnsi="Bradley Hand ITC" w:cstheme="minorHAnsi"/>
          <w:b/>
          <w:noProof/>
          <w:sz w:val="32"/>
          <w:szCs w:val="32"/>
          <w:lang w:eastAsia="es-ES"/>
        </w:rPr>
        <w:drawing>
          <wp:inline distT="0" distB="0" distL="0" distR="0">
            <wp:extent cx="1809750" cy="2533650"/>
            <wp:effectExtent l="0" t="0" r="0" b="0"/>
            <wp:docPr id="11" name="Imagen 11" descr="C:\Users\Charo\Desktop\relato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ro\Desktop\relatos.jf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95" w:rsidRDefault="00784894" w:rsidP="00742B43">
      <w:pPr>
        <w:rPr>
          <w:rFonts w:ascii="Arial" w:hAnsi="Arial" w:cs="Arial"/>
          <w:b/>
          <w:color w:val="202124"/>
          <w:shd w:val="clear" w:color="auto" w:fill="FFFFFF"/>
        </w:rPr>
      </w:pPr>
      <w:r w:rsidRPr="00911ECA">
        <w:rPr>
          <w:rFonts w:ascii="Arial" w:hAnsi="Arial" w:cs="Arial"/>
          <w:b/>
          <w:color w:val="202124"/>
          <w:shd w:val="clear" w:color="auto" w:fill="FFFFFF"/>
        </w:rPr>
        <w:t>La película gira en torno a seis historias, cuyo nexo entre ellas es siempre la violencia. Los personajes están sometidos a diferentes situaciones de la vida cotidiana y el destino los conduce a un final loco y absurdo.</w:t>
      </w:r>
    </w:p>
    <w:p w:rsidR="00911ECA" w:rsidRPr="00911ECA" w:rsidRDefault="00911ECA" w:rsidP="00742B43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F12A37" w:rsidRDefault="00F12A37" w:rsidP="00784894">
      <w:pPr>
        <w:pStyle w:val="Prrafodelista"/>
        <w:numPr>
          <w:ilvl w:val="0"/>
          <w:numId w:val="19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 xml:space="preserve">Vamos a visualizar ahora una entrevista donde Ricardo </w:t>
      </w:r>
      <w:proofErr w:type="spellStart"/>
      <w:r>
        <w:rPr>
          <w:rFonts w:ascii="Bradley Hand ITC" w:hAnsi="Bradley Hand ITC" w:cstheme="minorHAnsi"/>
          <w:b/>
          <w:sz w:val="32"/>
          <w:szCs w:val="32"/>
        </w:rPr>
        <w:t>Darín</w:t>
      </w:r>
      <w:proofErr w:type="spellEnd"/>
      <w:r>
        <w:rPr>
          <w:rFonts w:ascii="Bradley Hand ITC" w:hAnsi="Bradley Hand ITC" w:cstheme="minorHAnsi"/>
          <w:b/>
          <w:sz w:val="32"/>
          <w:szCs w:val="32"/>
        </w:rPr>
        <w:t xml:space="preserve"> nos habla de sus valores y de qué es lo más importante en su vida.</w:t>
      </w:r>
    </w:p>
    <w:p w:rsidR="000F7C0E" w:rsidRPr="000F7C0E" w:rsidRDefault="0077038F" w:rsidP="000F7C0E">
      <w:pPr>
        <w:ind w:left="720"/>
        <w:jc w:val="both"/>
        <w:rPr>
          <w:rFonts w:ascii="Bradley Hand ITC" w:hAnsi="Bradley Hand ITC"/>
          <w:b/>
          <w:sz w:val="28"/>
          <w:szCs w:val="28"/>
        </w:rPr>
      </w:pPr>
      <w:hyperlink r:id="rId18" w:history="1">
        <w:r w:rsidR="000F7C0E" w:rsidRPr="000F7C0E">
          <w:rPr>
            <w:rStyle w:val="Hipervnculo"/>
            <w:rFonts w:ascii="Bradley Hand ITC" w:hAnsi="Bradley Hand ITC"/>
            <w:b/>
            <w:sz w:val="28"/>
            <w:szCs w:val="28"/>
          </w:rPr>
          <w:t>https://www.youtube.com/watch?v=bHchkitBtzE&amp;ab_channel=Primiciasya</w:t>
        </w:r>
      </w:hyperlink>
    </w:p>
    <w:p w:rsidR="00F12A37" w:rsidRPr="00911ECA" w:rsidRDefault="00F12A37" w:rsidP="00911ECA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 w:rsidRPr="00911ECA">
        <w:rPr>
          <w:rFonts w:ascii="Bradley Hand ITC" w:hAnsi="Bradley Hand ITC" w:cstheme="minorHAnsi"/>
          <w:b/>
          <w:sz w:val="32"/>
          <w:szCs w:val="32"/>
        </w:rPr>
        <w:t>¿Estáis de acuerdo con él?</w:t>
      </w:r>
    </w:p>
    <w:p w:rsidR="00F12A37" w:rsidRDefault="00F12A37" w:rsidP="00F12A37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¿Os ha sorprendido algo?</w:t>
      </w:r>
    </w:p>
    <w:p w:rsidR="00F12A37" w:rsidRDefault="00F12A37" w:rsidP="00F12A37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¿Qué dice sobre los prototipos de los Latinos?</w:t>
      </w:r>
    </w:p>
    <w:p w:rsidR="00F12A37" w:rsidRDefault="00F12A37" w:rsidP="00F12A37">
      <w:pPr>
        <w:pStyle w:val="Prrafodelista"/>
        <w:numPr>
          <w:ilvl w:val="0"/>
          <w:numId w:val="1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¿Qué es lo más importante para vosotros?</w:t>
      </w:r>
    </w:p>
    <w:p w:rsidR="00F12A37" w:rsidRDefault="00911ECA" w:rsidP="00F12A37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lastRenderedPageBreak/>
        <w:t>ACTIVIDAD PARA CASA</w:t>
      </w:r>
    </w:p>
    <w:p w:rsidR="00911ECA" w:rsidRDefault="00911ECA" w:rsidP="00F12A37">
      <w:pPr>
        <w:pStyle w:val="Prrafodelista"/>
        <w:rPr>
          <w:rFonts w:ascii="Bradley Hand ITC" w:hAnsi="Bradley Hand ITC" w:cstheme="minorHAnsi"/>
          <w:b/>
          <w:sz w:val="32"/>
          <w:szCs w:val="32"/>
        </w:rPr>
      </w:pPr>
    </w:p>
    <w:p w:rsidR="00911ECA" w:rsidRDefault="00784894" w:rsidP="00B258A0">
      <w:pPr>
        <w:pStyle w:val="Prrafodelista"/>
        <w:numPr>
          <w:ilvl w:val="0"/>
          <w:numId w:val="19"/>
        </w:numPr>
        <w:rPr>
          <w:rFonts w:ascii="Bradley Hand ITC" w:hAnsi="Bradley Hand ITC" w:cstheme="minorHAnsi"/>
          <w:b/>
          <w:sz w:val="32"/>
          <w:szCs w:val="32"/>
        </w:rPr>
      </w:pPr>
      <w:r w:rsidRPr="00911ECA">
        <w:rPr>
          <w:rFonts w:ascii="Bradley Hand ITC" w:hAnsi="Bradley Hand ITC" w:cstheme="minorHAnsi"/>
          <w:b/>
          <w:sz w:val="32"/>
          <w:szCs w:val="32"/>
        </w:rPr>
        <w:t>Elabora un resumen de la película que hayas visto. (OPCIONAL)</w:t>
      </w:r>
    </w:p>
    <w:p w:rsidR="00911ECA" w:rsidRPr="00911ECA" w:rsidRDefault="00911ECA" w:rsidP="00B258A0">
      <w:pPr>
        <w:pStyle w:val="Prrafodelista"/>
        <w:numPr>
          <w:ilvl w:val="0"/>
          <w:numId w:val="19"/>
        </w:numPr>
        <w:rPr>
          <w:rFonts w:ascii="Bradley Hand ITC" w:hAnsi="Bradley Hand ITC" w:cstheme="minorHAnsi"/>
          <w:b/>
          <w:sz w:val="32"/>
          <w:szCs w:val="32"/>
        </w:rPr>
      </w:pPr>
      <w:r>
        <w:rPr>
          <w:rFonts w:ascii="Bradley Hand ITC" w:hAnsi="Bradley Hand ITC" w:cstheme="minorHAnsi"/>
          <w:b/>
          <w:sz w:val="32"/>
          <w:szCs w:val="32"/>
        </w:rPr>
        <w:t>Si te parece muy difícil o no tienes tiempo, puedes optar por visualizar los trailers y escribir algo sobre el que más te guste.</w:t>
      </w:r>
    </w:p>
    <w:p w:rsidR="00D21E0C" w:rsidRPr="00784894" w:rsidRDefault="00D21E0C" w:rsidP="00D21E0C">
      <w:pPr>
        <w:pStyle w:val="Prrafodelista"/>
        <w:ind w:left="1080"/>
        <w:rPr>
          <w:rFonts w:ascii="Bradley Hand ITC" w:hAnsi="Bradley Hand ITC" w:cstheme="minorHAnsi"/>
          <w:b/>
          <w:sz w:val="32"/>
          <w:szCs w:val="32"/>
        </w:rPr>
      </w:pPr>
      <w:bookmarkStart w:id="0" w:name="_GoBack"/>
      <w:bookmarkEnd w:id="0"/>
    </w:p>
    <w:sectPr w:rsidR="00D21E0C" w:rsidRPr="00784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58D"/>
    <w:multiLevelType w:val="hybridMultilevel"/>
    <w:tmpl w:val="6616AFD4"/>
    <w:lvl w:ilvl="0" w:tplc="76CAB71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15DC4"/>
    <w:multiLevelType w:val="hybridMultilevel"/>
    <w:tmpl w:val="D2F0D8FE"/>
    <w:lvl w:ilvl="0" w:tplc="10AE6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914"/>
    <w:multiLevelType w:val="hybridMultilevel"/>
    <w:tmpl w:val="157806B0"/>
    <w:lvl w:ilvl="0" w:tplc="3FBEB576"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51E"/>
    <w:multiLevelType w:val="multilevel"/>
    <w:tmpl w:val="36E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83922"/>
    <w:multiLevelType w:val="multilevel"/>
    <w:tmpl w:val="0E62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B3A39"/>
    <w:multiLevelType w:val="multilevel"/>
    <w:tmpl w:val="B8B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C7F80"/>
    <w:multiLevelType w:val="hybridMultilevel"/>
    <w:tmpl w:val="94C841C8"/>
    <w:lvl w:ilvl="0" w:tplc="120C94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78A"/>
    <w:multiLevelType w:val="multilevel"/>
    <w:tmpl w:val="E0A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22688"/>
    <w:multiLevelType w:val="hybridMultilevel"/>
    <w:tmpl w:val="82E07376"/>
    <w:lvl w:ilvl="0" w:tplc="8202F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64E1C"/>
    <w:multiLevelType w:val="multilevel"/>
    <w:tmpl w:val="877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161FB"/>
    <w:multiLevelType w:val="hybridMultilevel"/>
    <w:tmpl w:val="DBA03A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810"/>
    <w:multiLevelType w:val="multilevel"/>
    <w:tmpl w:val="F82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E73B0"/>
    <w:multiLevelType w:val="hybridMultilevel"/>
    <w:tmpl w:val="4A74A0D0"/>
    <w:lvl w:ilvl="0" w:tplc="FA66BD2A">
      <w:start w:val="1"/>
      <w:numFmt w:val="lowerLetter"/>
      <w:lvlText w:val="%1)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DF582D"/>
    <w:multiLevelType w:val="multilevel"/>
    <w:tmpl w:val="EA3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52B5B"/>
    <w:multiLevelType w:val="hybridMultilevel"/>
    <w:tmpl w:val="E3C475BA"/>
    <w:lvl w:ilvl="0" w:tplc="C204C1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92DA3"/>
    <w:multiLevelType w:val="hybridMultilevel"/>
    <w:tmpl w:val="EA986F22"/>
    <w:lvl w:ilvl="0" w:tplc="D33E81A4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61088"/>
    <w:multiLevelType w:val="hybridMultilevel"/>
    <w:tmpl w:val="FE628AB4"/>
    <w:lvl w:ilvl="0" w:tplc="640A3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6131A"/>
    <w:multiLevelType w:val="hybridMultilevel"/>
    <w:tmpl w:val="C8585C94"/>
    <w:lvl w:ilvl="0" w:tplc="DB1C4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94B"/>
    <w:multiLevelType w:val="multilevel"/>
    <w:tmpl w:val="B05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16"/>
  </w:num>
  <w:num w:numId="7">
    <w:abstractNumId w:val="15"/>
  </w:num>
  <w:num w:numId="8">
    <w:abstractNumId w:val="11"/>
  </w:num>
  <w:num w:numId="9">
    <w:abstractNumId w:val="18"/>
  </w:num>
  <w:num w:numId="10">
    <w:abstractNumId w:val="7"/>
  </w:num>
  <w:num w:numId="11">
    <w:abstractNumId w:val="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3F"/>
    <w:rsid w:val="00006724"/>
    <w:rsid w:val="000F7C0E"/>
    <w:rsid w:val="001C4A95"/>
    <w:rsid w:val="002052A2"/>
    <w:rsid w:val="00261653"/>
    <w:rsid w:val="002D375C"/>
    <w:rsid w:val="003142B9"/>
    <w:rsid w:val="00335A39"/>
    <w:rsid w:val="003906FD"/>
    <w:rsid w:val="00404294"/>
    <w:rsid w:val="00511A71"/>
    <w:rsid w:val="005607E6"/>
    <w:rsid w:val="0057612A"/>
    <w:rsid w:val="00600E65"/>
    <w:rsid w:val="00694231"/>
    <w:rsid w:val="00726135"/>
    <w:rsid w:val="00742B43"/>
    <w:rsid w:val="0077038F"/>
    <w:rsid w:val="00784894"/>
    <w:rsid w:val="00852A2E"/>
    <w:rsid w:val="008830F6"/>
    <w:rsid w:val="008B1408"/>
    <w:rsid w:val="008B544C"/>
    <w:rsid w:val="00911ECA"/>
    <w:rsid w:val="00962D3B"/>
    <w:rsid w:val="009F44F4"/>
    <w:rsid w:val="00A17765"/>
    <w:rsid w:val="00BF67DB"/>
    <w:rsid w:val="00D21E0C"/>
    <w:rsid w:val="00D25F43"/>
    <w:rsid w:val="00DD1A88"/>
    <w:rsid w:val="00EB6AE9"/>
    <w:rsid w:val="00EC1ECC"/>
    <w:rsid w:val="00EE5FFF"/>
    <w:rsid w:val="00EF7D25"/>
    <w:rsid w:val="00F12A37"/>
    <w:rsid w:val="00F96B3F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9CA2"/>
  <w15:chartTrackingRefBased/>
  <w15:docId w15:val="{003F1313-9D4F-4D09-9CF1-CEFD3209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B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kmz1jjABU&amp;ab_channel=EditorialDifusi%C3%B3n-Paraaprenderyense%C3%B1arespa%C3%B1olcomolenguaextranjera%28ELE%29" TargetMode="External"/><Relationship Id="rId13" Type="http://schemas.openxmlformats.org/officeDocument/2006/relationships/hyperlink" Target="https://b.socrative.com/teacher/" TargetMode="External"/><Relationship Id="rId18" Type="http://schemas.openxmlformats.org/officeDocument/2006/relationships/hyperlink" Target="https://www.youtube.com/watch?v=bHchkitBtzE&amp;ab_channel=Primicias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u4Vp5VgwzSc&amp;ab_channel=SergiMartinSpanish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1tR029LMoD0&amp;ab_channel=MariaM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AAA-7603-45D1-8BDD-F98D63C0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itsolutionsailmadrid@gmail.com</dc:creator>
  <cp:keywords/>
  <dc:description/>
  <cp:lastModifiedBy>itsolutionsailmadrid@gmail.com</cp:lastModifiedBy>
  <cp:revision>18</cp:revision>
  <dcterms:created xsi:type="dcterms:W3CDTF">2022-01-15T13:05:00Z</dcterms:created>
  <dcterms:modified xsi:type="dcterms:W3CDTF">2022-01-18T16:48:00Z</dcterms:modified>
</cp:coreProperties>
</file>