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85" w:rsidRPr="001A627A" w:rsidRDefault="006E4685" w:rsidP="006E4685">
      <w:pPr>
        <w:spacing w:line="360" w:lineRule="auto"/>
        <w:rPr>
          <w:rFonts w:ascii="Arial" w:hAnsi="Arial" w:cs="Arial"/>
          <w:b/>
        </w:rPr>
      </w:pPr>
      <w:r w:rsidRPr="001A627A">
        <w:rPr>
          <w:rFonts w:ascii="Arial" w:hAnsi="Arial" w:cs="Arial"/>
          <w:b/>
        </w:rPr>
        <w:t xml:space="preserve">ACTIVIDAD PARA </w:t>
      </w:r>
      <w:r>
        <w:rPr>
          <w:rFonts w:ascii="Arial" w:hAnsi="Arial" w:cs="Arial"/>
          <w:b/>
        </w:rPr>
        <w:t>B1-B2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NOMBRE DE LA ACTIVIDAD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HOMÓNIMOS HOMÓFONOS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AUTORA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Sanz Cardiel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APARTADO (Según el M</w:t>
            </w:r>
            <w:r>
              <w:rPr>
                <w:rFonts w:ascii="Arial" w:hAnsi="Arial" w:cs="Arial"/>
                <w:color w:val="FFFFFF" w:themeColor="background1"/>
              </w:rPr>
              <w:t>CERL</w:t>
            </w:r>
            <w:r w:rsidRPr="00E42E10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4247" w:type="dxa"/>
          </w:tcPr>
          <w:p w:rsidR="006E4685" w:rsidRPr="00C96F86" w:rsidRDefault="006E4685" w:rsidP="00BA5D9C">
            <w:p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 w:rsidRPr="00C07996">
              <w:rPr>
                <w:rFonts w:ascii="Arial" w:hAnsi="Arial" w:cs="Arial"/>
                <w:bCs/>
              </w:rPr>
              <w:t>1.3.1. Letras </w:t>
            </w:r>
            <w:r w:rsidRPr="00C96F86">
              <w:rPr>
                <w:rFonts w:ascii="Arial" w:hAnsi="Arial" w:cs="Arial"/>
              </w:rPr>
              <w:t>«</w:t>
            </w:r>
            <w:r w:rsidRPr="00C96F86">
              <w:rPr>
                <w:rFonts w:ascii="Arial" w:hAnsi="Arial" w:cs="Arial"/>
                <w:bCs/>
                <w:iCs/>
              </w:rPr>
              <w:t>b</w:t>
            </w:r>
            <w:r w:rsidRPr="00C96F86">
              <w:rPr>
                <w:rFonts w:ascii="Arial" w:hAnsi="Arial" w:cs="Arial"/>
              </w:rPr>
              <w:t>»</w:t>
            </w:r>
            <w:r w:rsidRPr="00C96F86">
              <w:rPr>
                <w:rFonts w:ascii="Arial" w:hAnsi="Arial" w:cs="Arial"/>
                <w:bCs/>
                <w:iCs/>
              </w:rPr>
              <w:t xml:space="preserve">, </w:t>
            </w:r>
            <w:r w:rsidRPr="00C96F86">
              <w:rPr>
                <w:rFonts w:ascii="Arial" w:hAnsi="Arial" w:cs="Arial"/>
              </w:rPr>
              <w:t>«</w:t>
            </w:r>
            <w:r w:rsidRPr="00C96F86">
              <w:rPr>
                <w:rFonts w:ascii="Arial" w:hAnsi="Arial" w:cs="Arial"/>
                <w:bCs/>
                <w:iCs/>
              </w:rPr>
              <w:t>v</w:t>
            </w:r>
            <w:r w:rsidRPr="00C96F86">
              <w:rPr>
                <w:rFonts w:ascii="Arial" w:hAnsi="Arial" w:cs="Arial"/>
              </w:rPr>
              <w:t>»</w:t>
            </w:r>
            <w:r w:rsidRPr="00C96F86">
              <w:rPr>
                <w:rFonts w:ascii="Arial" w:hAnsi="Arial" w:cs="Arial"/>
                <w:bCs/>
                <w:iCs/>
              </w:rPr>
              <w:t xml:space="preserve">, </w:t>
            </w:r>
            <w:r w:rsidRPr="00C96F86">
              <w:rPr>
                <w:rFonts w:ascii="Arial" w:hAnsi="Arial" w:cs="Arial"/>
              </w:rPr>
              <w:t>«</w:t>
            </w:r>
            <w:r w:rsidRPr="00C96F86">
              <w:rPr>
                <w:rFonts w:ascii="Arial" w:hAnsi="Arial" w:cs="Arial"/>
                <w:bCs/>
                <w:iCs/>
              </w:rPr>
              <w:t>w</w:t>
            </w:r>
            <w:r w:rsidRPr="00C96F86">
              <w:rPr>
                <w:rFonts w:ascii="Arial" w:hAnsi="Arial" w:cs="Arial"/>
              </w:rPr>
              <w:t>»</w:t>
            </w:r>
          </w:p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96F86">
              <w:rPr>
                <w:rFonts w:ascii="Arial" w:hAnsi="Arial" w:cs="Arial"/>
                <w:bCs/>
              </w:rPr>
              <w:t>1.3.4. Letra </w:t>
            </w:r>
            <w:r w:rsidRPr="00C96F86">
              <w:rPr>
                <w:rFonts w:ascii="Arial" w:hAnsi="Arial" w:cs="Arial"/>
              </w:rPr>
              <w:t>«</w:t>
            </w:r>
            <w:r w:rsidRPr="00C96F86">
              <w:rPr>
                <w:rFonts w:ascii="Arial" w:hAnsi="Arial" w:cs="Arial"/>
                <w:bCs/>
                <w:iCs/>
              </w:rPr>
              <w:t>h</w:t>
            </w:r>
            <w:r w:rsidRPr="00C96F86">
              <w:rPr>
                <w:rFonts w:ascii="Arial" w:hAnsi="Arial" w:cs="Arial"/>
              </w:rPr>
              <w:t>»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NIVEL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B1-B2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TIPO DE ACTIVIDAD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Lúdico-didáctica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OBJETIVOS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Presentar las palabras homónimas homófonas más comunes en español. Pronunciar los sonidos de las letras </w:t>
            </w:r>
            <w:r w:rsidRPr="00C96F86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</w:rPr>
              <w:t xml:space="preserve"> y </w:t>
            </w:r>
            <w:r w:rsidRPr="00C96F86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</w:rPr>
              <w:t xml:space="preserve"> correctamente</w:t>
            </w:r>
          </w:p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Fomentar la imaginación de los aprendientes a la hora de crear enunciados con las palabras aprendidas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DESTREZAS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y comprensión oral y escrita 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CONTENIDO LÉXICO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Homónimos homófonos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CONTENIDO FONÉTICO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Pronunciación de la </w:t>
            </w:r>
            <w:r w:rsidRPr="00C96F86">
              <w:rPr>
                <w:rFonts w:ascii="Arial" w:hAnsi="Arial" w:cs="Arial"/>
              </w:rPr>
              <w:t>«b»</w:t>
            </w:r>
            <w:r>
              <w:rPr>
                <w:rFonts w:ascii="Arial" w:hAnsi="Arial" w:cs="Arial"/>
              </w:rPr>
              <w:t xml:space="preserve"> y la </w:t>
            </w:r>
            <w:r w:rsidRPr="00C96F8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v</w:t>
            </w:r>
            <w:r w:rsidRPr="00C96F86">
              <w:rPr>
                <w:rFonts w:ascii="Arial" w:hAnsi="Arial" w:cs="Arial"/>
              </w:rPr>
              <w:t>»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CONTENIDO FUNCIONAL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Conseguir que los aprendientes pronuncien correctamente el sonido de la letra </w:t>
            </w:r>
            <w:r w:rsidRPr="00C96F8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v</w:t>
            </w:r>
            <w:r w:rsidRPr="00C96F86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en español (sin que sea sonora como en su lengua materna), además de conocer y diferenciar las palabras homónimas homófonas del español y crear contextos reales donde se pueden utilizar dichos homónimos. Inferir una explicación de las palabras homónimas homófonas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DESTINATARIOS</w:t>
            </w:r>
          </w:p>
        </w:tc>
        <w:tc>
          <w:tcPr>
            <w:tcW w:w="4247" w:type="dxa"/>
          </w:tcPr>
          <w:p w:rsidR="006E4685" w:rsidRDefault="006E4685" w:rsidP="006E468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de  estudiantes </w:t>
            </w:r>
            <w:bookmarkStart w:id="0" w:name="_GoBack"/>
            <w:bookmarkEnd w:id="0"/>
            <w:r>
              <w:rPr>
                <w:rFonts w:ascii="Arial" w:hAnsi="Arial" w:cs="Arial"/>
              </w:rPr>
              <w:t>aprendientes del español con nivel intermedio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DINÁMICA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parejas y grupal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MATERIAL NECESARIO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74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Fotocopias con el listado de palabras homónimas homófonas y las imágenes con las que relacionarlas.</w:t>
            </w:r>
            <w:r w:rsidRPr="00397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1A627A">
              <w:rPr>
                <w:rFonts w:ascii="Arial" w:hAnsi="Arial" w:cs="Arial"/>
                <w:b/>
              </w:rPr>
              <w:t>Anexo</w:t>
            </w:r>
            <w:r>
              <w:rPr>
                <w:rFonts w:ascii="Arial" w:hAnsi="Arial" w:cs="Arial"/>
                <w:b/>
              </w:rPr>
              <w:t>s</w:t>
            </w:r>
            <w:r w:rsidRPr="001A627A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 y 2</w:t>
            </w:r>
            <w:r>
              <w:rPr>
                <w:rFonts w:ascii="Arial" w:hAnsi="Arial" w:cs="Arial"/>
              </w:rPr>
              <w:t>)</w:t>
            </w:r>
          </w:p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Flashcards</w:t>
            </w:r>
            <w:proofErr w:type="spellEnd"/>
            <w:r>
              <w:rPr>
                <w:rFonts w:ascii="Arial" w:hAnsi="Arial" w:cs="Arial"/>
              </w:rPr>
              <w:t xml:space="preserve"> tamaño DIN-A4 de las imágenes</w:t>
            </w:r>
            <w:r w:rsidRPr="00397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anteriores.</w:t>
            </w:r>
          </w:p>
          <w:p w:rsidR="006E4685" w:rsidRPr="0039740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97405"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</w:rPr>
              <w:t>cha de evaluación (</w:t>
            </w:r>
            <w:r w:rsidRPr="001A627A">
              <w:rPr>
                <w:rFonts w:ascii="Arial" w:hAnsi="Arial" w:cs="Arial"/>
                <w:b/>
              </w:rPr>
              <w:t xml:space="preserve">Anexo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lastRenderedPageBreak/>
              <w:t>DURACIÓN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1-1,5 horas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CONOCIMIENTOS PREVIOS A LA ACTIVIDAD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habrá trabajado en clase la pronunciación del fonema /</w:t>
            </w:r>
            <w:proofErr w:type="spellStart"/>
            <w:r>
              <w:rPr>
                <w:rFonts w:ascii="Arial" w:hAnsi="Arial" w:cs="Arial"/>
              </w:rPr>
              <w:t>b/</w:t>
            </w:r>
            <w:proofErr w:type="spellEnd"/>
            <w:r>
              <w:rPr>
                <w:rFonts w:ascii="Arial" w:hAnsi="Arial" w:cs="Arial"/>
              </w:rPr>
              <w:t xml:space="preserve"> (enfocado a que no hagan la oposición de las letras </w:t>
            </w:r>
            <w:r w:rsidRPr="00C96F86">
              <w:rPr>
                <w:rFonts w:ascii="Arial" w:hAnsi="Arial" w:cs="Arial"/>
              </w:rPr>
              <w:t>«b»</w:t>
            </w:r>
            <w:r>
              <w:rPr>
                <w:rFonts w:ascii="Arial" w:hAnsi="Arial" w:cs="Arial"/>
              </w:rPr>
              <w:t xml:space="preserve"> y la </w:t>
            </w:r>
            <w:r w:rsidRPr="00C96F8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v</w:t>
            </w:r>
            <w:r w:rsidRPr="00C96F86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como en italiano).</w:t>
            </w:r>
          </w:p>
        </w:tc>
      </w:tr>
      <w:tr w:rsidR="006E4685" w:rsidTr="00BA5D9C">
        <w:tc>
          <w:tcPr>
            <w:tcW w:w="4247" w:type="dxa"/>
            <w:shd w:val="clear" w:color="auto" w:fill="FF0000"/>
          </w:tcPr>
          <w:p w:rsidR="006E4685" w:rsidRPr="00E42E10" w:rsidRDefault="006E4685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DESARROLLO DE LA ACTIVIDAD</w:t>
            </w:r>
          </w:p>
        </w:tc>
        <w:tc>
          <w:tcPr>
            <w:tcW w:w="4247" w:type="dxa"/>
          </w:tcPr>
          <w:p w:rsidR="006E4685" w:rsidRDefault="006E4685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participa en parejas. Primero el profesor repartirá las fotocopias, y se dejarán 20-30 minutos para realizar los ejercicios. Pasado ese tiempo, se pondrá en común las reflexiones de los alumnos sobre qué son los homónimos homófonos y cuáles son sus características, para que tengan claro el término y puedan resolver sus dudas. A continuación, se distribuirán al azar un par de homónimos a cada pareja, para que cada componente de la pareja se invente y escriba una oración (también puede ser un pequeño diálogo) que contenga dicha palabra. Cuando todos hayan terminado esta parte, irán saliendo uno a uno voluntarios para leer en voz alta su oración. Previamente, el alumno enseñará la frase al profesor para verificar que es correcta, y para que el profesor pueda enseñar a los alumnos las 2 </w:t>
            </w:r>
            <w:proofErr w:type="spellStart"/>
            <w:r>
              <w:rPr>
                <w:rFonts w:ascii="Arial" w:hAnsi="Arial" w:cs="Arial"/>
              </w:rPr>
              <w:t>flashcards</w:t>
            </w:r>
            <w:proofErr w:type="spellEnd"/>
            <w:r>
              <w:rPr>
                <w:rFonts w:ascii="Arial" w:hAnsi="Arial" w:cs="Arial"/>
              </w:rPr>
              <w:t xml:space="preserve"> correspondientes a ese homónimo homófono (primero enseñará uno, y los alumnos que crean que la oración se refiere a esa imagen levantarán la mano. Lo mismo sucederá con la segunda imagen, y así con todos los pares de palabras homónimas). Por último, se pasará una hoja que incluya una autoevaluación del alumno, evaluación a la actividad y al profesor. </w:t>
            </w:r>
          </w:p>
        </w:tc>
      </w:tr>
    </w:tbl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  <w:r w:rsidRPr="001A627A">
        <w:rPr>
          <w:rFonts w:ascii="Arial" w:hAnsi="Arial" w:cs="Arial"/>
          <w:b/>
        </w:rPr>
        <w:lastRenderedPageBreak/>
        <w:t>Anexo 1</w:t>
      </w:r>
    </w:p>
    <w:p w:rsidR="006E4685" w:rsidRDefault="006E4685" w:rsidP="006E46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Por parejas, leed el listado de palabras homónimas homófonas. Reflexionad y buscad una explicación de qué es un homónimo homófono. ¿Qué diferencias de ortografía hay en estos pares (y tríos) de palabras? ¿Se pronuncian igual?:</w:t>
      </w:r>
    </w:p>
    <w:p w:rsidR="006E4685" w:rsidRDefault="006E4685" w:rsidP="006E4685">
      <w:pPr>
        <w:spacing w:line="360" w:lineRule="auto"/>
        <w:rPr>
          <w:rFonts w:ascii="Arial" w:hAnsi="Arial" w:cs="Arial"/>
          <w:b/>
        </w:rPr>
      </w:pP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 xml:space="preserve">Bobina – bovina 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Barón – Varón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Hierba – hierva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Novel - nobel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Cabo – cavo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Vaca - baca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Bello – vello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Sabia – savia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 xml:space="preserve">Baya – vaya – valla 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Hola – ola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Ahí – hay – ¡ay!</w:t>
      </w:r>
    </w:p>
    <w:p w:rsidR="006E4685" w:rsidRPr="004A6E55" w:rsidRDefault="006E4685" w:rsidP="006E4685">
      <w:pPr>
        <w:spacing w:line="360" w:lineRule="auto"/>
        <w:rPr>
          <w:rFonts w:ascii="Arial" w:hAnsi="Arial" w:cs="Arial"/>
          <w:i/>
        </w:rPr>
      </w:pPr>
      <w:r w:rsidRPr="004A6E55">
        <w:rPr>
          <w:rFonts w:ascii="Arial" w:hAnsi="Arial" w:cs="Arial"/>
          <w:i/>
        </w:rPr>
        <w:t>Ojear – hojear</w:t>
      </w:r>
    </w:p>
    <w:p w:rsidR="006E4685" w:rsidRDefault="006E4685" w:rsidP="006E4685">
      <w:pPr>
        <w:spacing w:line="360" w:lineRule="auto"/>
        <w:rPr>
          <w:rFonts w:ascii="Arial" w:hAnsi="Arial" w:cs="Arial"/>
          <w:b/>
        </w:rPr>
      </w:pPr>
    </w:p>
    <w:p w:rsidR="006E4685" w:rsidRPr="009004CC" w:rsidRDefault="006E4685" w:rsidP="006E4685">
      <w:pPr>
        <w:spacing w:line="360" w:lineRule="auto"/>
        <w:rPr>
          <w:rFonts w:ascii="Arial" w:hAnsi="Arial" w:cs="Arial"/>
        </w:rPr>
      </w:pPr>
      <w:r w:rsidRPr="009004CC">
        <w:rPr>
          <w:rFonts w:ascii="Arial" w:hAnsi="Arial" w:cs="Arial"/>
        </w:rPr>
        <w:t>Reflexión:</w:t>
      </w: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6E4685" w:rsidRPr="009004CC" w:rsidRDefault="006E4685" w:rsidP="006E4685">
      <w:pPr>
        <w:spacing w:line="360" w:lineRule="auto"/>
        <w:rPr>
          <w:rFonts w:ascii="Arial" w:hAnsi="Arial" w:cs="Arial"/>
          <w:b/>
        </w:rPr>
      </w:pPr>
      <w:r w:rsidRPr="009004CC">
        <w:rPr>
          <w:rFonts w:ascii="Arial" w:hAnsi="Arial" w:cs="Arial"/>
          <w:b/>
        </w:rPr>
        <w:lastRenderedPageBreak/>
        <w:t>Anexo 2</w:t>
      </w:r>
    </w:p>
    <w:p w:rsidR="006E4685" w:rsidRDefault="006E4685" w:rsidP="006E46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Relaciona cada imagen con la grafía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38"/>
        <w:gridCol w:w="1439"/>
        <w:gridCol w:w="2804"/>
      </w:tblGrid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10414E4" wp14:editId="64A21869">
                  <wp:simplePos x="0" y="0"/>
                  <wp:positionH relativeFrom="column">
                    <wp:posOffset>51093</wp:posOffset>
                  </wp:positionH>
                  <wp:positionV relativeFrom="paragraph">
                    <wp:posOffset>74344</wp:posOffset>
                  </wp:positionV>
                  <wp:extent cx="2516505" cy="1424305"/>
                  <wp:effectExtent l="0" t="0" r="0" b="4445"/>
                  <wp:wrapTopAndBottom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ar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398F6D14" wp14:editId="4E58788C">
                  <wp:simplePos x="0" y="0"/>
                  <wp:positionH relativeFrom="column">
                    <wp:posOffset>757018</wp:posOffset>
                  </wp:positionH>
                  <wp:positionV relativeFrom="paragraph">
                    <wp:posOffset>144048</wp:posOffset>
                  </wp:positionV>
                  <wp:extent cx="1089660" cy="1309370"/>
                  <wp:effectExtent l="0" t="0" r="0" b="5080"/>
                  <wp:wrapTopAndBottom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miral_William_Waldegrave,_1st_Baron_Radstock_(1753-1825)_by_James_Northco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33157C5C" wp14:editId="5A50A5AB">
                  <wp:simplePos x="0" y="0"/>
                  <wp:positionH relativeFrom="column">
                    <wp:posOffset>209892</wp:posOffset>
                  </wp:positionH>
                  <wp:positionV relativeFrom="paragraph">
                    <wp:posOffset>235683</wp:posOffset>
                  </wp:positionV>
                  <wp:extent cx="2260600" cy="1265555"/>
                  <wp:effectExtent l="0" t="0" r="6350" b="0"/>
                  <wp:wrapTopAndBottom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escarga (8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spacing w:line="360" w:lineRule="auto"/>
              <w:rPr>
                <w:rFonts w:ascii="Arial" w:hAnsi="Arial" w:cs="Arial"/>
              </w:rPr>
            </w:pPr>
          </w:p>
          <w:p w:rsidR="006E4685" w:rsidRPr="001F45E4" w:rsidRDefault="006E4685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Pr="001F45E4" w:rsidRDefault="006E4685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62F07F90" wp14:editId="3F5AAD7A">
                  <wp:simplePos x="0" y="0"/>
                  <wp:positionH relativeFrom="column">
                    <wp:posOffset>177653</wp:posOffset>
                  </wp:positionH>
                  <wp:positionV relativeFrom="paragraph">
                    <wp:posOffset>90170</wp:posOffset>
                  </wp:positionV>
                  <wp:extent cx="2268220" cy="1675130"/>
                  <wp:effectExtent l="0" t="0" r="0" b="1270"/>
                  <wp:wrapTopAndBottom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aludos-despedida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14BDE5F5" wp14:editId="542BAA2A">
                  <wp:simplePos x="0" y="0"/>
                  <wp:positionH relativeFrom="column">
                    <wp:posOffset>215509</wp:posOffset>
                  </wp:positionH>
                  <wp:positionV relativeFrom="paragraph">
                    <wp:posOffset>150251</wp:posOffset>
                  </wp:positionV>
                  <wp:extent cx="2291080" cy="1019810"/>
                  <wp:effectExtent l="0" t="0" r="0" b="8890"/>
                  <wp:wrapTopAndBottom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escarga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80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2A2BF602" wp14:editId="73898204">
                  <wp:simplePos x="0" y="0"/>
                  <wp:positionH relativeFrom="column">
                    <wp:posOffset>449433</wp:posOffset>
                  </wp:positionH>
                  <wp:positionV relativeFrom="paragraph">
                    <wp:posOffset>150983</wp:posOffset>
                  </wp:positionV>
                  <wp:extent cx="1795160" cy="1006505"/>
                  <wp:effectExtent l="0" t="0" r="0" b="3175"/>
                  <wp:wrapTopAndBottom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imon-peres-nobel-EFE_foto610x3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60" cy="100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7D4DC4BE" wp14:editId="2B819F71">
                  <wp:simplePos x="0" y="0"/>
                  <wp:positionH relativeFrom="column">
                    <wp:posOffset>649702</wp:posOffset>
                  </wp:positionH>
                  <wp:positionV relativeFrom="paragraph">
                    <wp:posOffset>138674</wp:posOffset>
                  </wp:positionV>
                  <wp:extent cx="1415415" cy="1560195"/>
                  <wp:effectExtent l="0" t="0" r="0" b="1905"/>
                  <wp:wrapTopAndBottom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51MlVbbSWAL._SX342_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26CE739D" wp14:editId="59362566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119624</wp:posOffset>
                  </wp:positionV>
                  <wp:extent cx="2155190" cy="1511935"/>
                  <wp:effectExtent l="0" t="0" r="0" b="0"/>
                  <wp:wrapTopAndBottom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escarga (4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D45B251" wp14:editId="45D6955B">
                  <wp:simplePos x="0" y="0"/>
                  <wp:positionH relativeFrom="column">
                    <wp:posOffset>219173</wp:posOffset>
                  </wp:positionH>
                  <wp:positionV relativeFrom="paragraph">
                    <wp:posOffset>133985</wp:posOffset>
                  </wp:positionV>
                  <wp:extent cx="2145323" cy="1209898"/>
                  <wp:effectExtent l="0" t="0" r="7620" b="9525"/>
                  <wp:wrapTopAndBottom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aisaje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323" cy="120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542CAC48" wp14:editId="50DA3965">
                  <wp:simplePos x="0" y="0"/>
                  <wp:positionH relativeFrom="column">
                    <wp:posOffset>345098</wp:posOffset>
                  </wp:positionH>
                  <wp:positionV relativeFrom="paragraph">
                    <wp:posOffset>133447</wp:posOffset>
                  </wp:positionV>
                  <wp:extent cx="2012950" cy="1339850"/>
                  <wp:effectExtent l="0" t="0" r="6350" b="0"/>
                  <wp:wrapTopAndBottom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escarga (1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5ED8BF77" wp14:editId="3C362806">
                  <wp:simplePos x="0" y="0"/>
                  <wp:positionH relativeFrom="column">
                    <wp:posOffset>553378</wp:posOffset>
                  </wp:positionH>
                  <wp:positionV relativeFrom="paragraph">
                    <wp:posOffset>80010</wp:posOffset>
                  </wp:positionV>
                  <wp:extent cx="1477010" cy="1003300"/>
                  <wp:effectExtent l="0" t="0" r="8890" b="6350"/>
                  <wp:wrapTopAndBottom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873200079_c83df7cfe3_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04AA4853" wp14:editId="13A538F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</wp:posOffset>
                  </wp:positionV>
                  <wp:extent cx="2012315" cy="1230630"/>
                  <wp:effectExtent l="0" t="0" r="6985" b="7620"/>
                  <wp:wrapTopAndBottom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escarga (10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1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4487715D" wp14:editId="1B14CC83">
                  <wp:simplePos x="0" y="0"/>
                  <wp:positionH relativeFrom="column">
                    <wp:posOffset>157578</wp:posOffset>
                  </wp:positionH>
                  <wp:positionV relativeFrom="paragraph">
                    <wp:posOffset>116400</wp:posOffset>
                  </wp:positionV>
                  <wp:extent cx="2338754" cy="1556334"/>
                  <wp:effectExtent l="0" t="0" r="4445" b="6350"/>
                  <wp:wrapTopAndBottom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escarga (2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54" cy="155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07F67B42" wp14:editId="15E35943">
                  <wp:simplePos x="0" y="0"/>
                  <wp:positionH relativeFrom="column">
                    <wp:posOffset>10600</wp:posOffset>
                  </wp:positionH>
                  <wp:positionV relativeFrom="paragraph">
                    <wp:posOffset>122555</wp:posOffset>
                  </wp:positionV>
                  <wp:extent cx="2531745" cy="1537970"/>
                  <wp:effectExtent l="0" t="0" r="1905" b="5080"/>
                  <wp:wrapTopAndBottom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escarga (3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4DE4215A" wp14:editId="43E05482">
                  <wp:simplePos x="0" y="0"/>
                  <wp:positionH relativeFrom="column">
                    <wp:posOffset>78203</wp:posOffset>
                  </wp:positionH>
                  <wp:positionV relativeFrom="paragraph">
                    <wp:posOffset>63891</wp:posOffset>
                  </wp:positionV>
                  <wp:extent cx="2466975" cy="1847850"/>
                  <wp:effectExtent l="0" t="0" r="9525" b="0"/>
                  <wp:wrapTopAndBottom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escarga (6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1016DEC3" wp14:editId="586CA905">
                  <wp:simplePos x="0" y="0"/>
                  <wp:positionH relativeFrom="column">
                    <wp:posOffset>11625</wp:posOffset>
                  </wp:positionH>
                  <wp:positionV relativeFrom="paragraph">
                    <wp:posOffset>120943</wp:posOffset>
                  </wp:positionV>
                  <wp:extent cx="2548890" cy="1714500"/>
                  <wp:effectExtent l="0" t="0" r="3810" b="0"/>
                  <wp:wrapTopAndBottom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iro-medio-mujer-gafas-libros_23-214829401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5B9CF7E9" wp14:editId="2FDF9058">
                  <wp:simplePos x="0" y="0"/>
                  <wp:positionH relativeFrom="column">
                    <wp:posOffset>78447</wp:posOffset>
                  </wp:positionH>
                  <wp:positionV relativeFrom="paragraph">
                    <wp:posOffset>99158</wp:posOffset>
                  </wp:positionV>
                  <wp:extent cx="2479431" cy="1515531"/>
                  <wp:effectExtent l="0" t="0" r="0" b="8890"/>
                  <wp:wrapTopAndBottom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uberculosis-bovina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431" cy="151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2EB14C9F" wp14:editId="62D542A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210576</wp:posOffset>
                  </wp:positionV>
                  <wp:extent cx="2489331" cy="1125416"/>
                  <wp:effectExtent l="0" t="0" r="6350" b="0"/>
                  <wp:wrapTopAndBottom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escarga (5)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31" cy="112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2A6A16A5" wp14:editId="42F390F5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72390</wp:posOffset>
                  </wp:positionV>
                  <wp:extent cx="2364740" cy="1576070"/>
                  <wp:effectExtent l="0" t="0" r="0" b="5080"/>
                  <wp:wrapTopAndBottom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ush-463370_192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  <w:tc>
          <w:tcPr>
            <w:tcW w:w="4247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150CD8C1" wp14:editId="28E41E1C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74588</wp:posOffset>
                  </wp:positionV>
                  <wp:extent cx="2357901" cy="1571842"/>
                  <wp:effectExtent l="0" t="0" r="4445" b="9525"/>
                  <wp:wrapTopAndBottom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oilWatergeneric (1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901" cy="157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F365E8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rPr>
          <w:trHeight w:val="118"/>
        </w:trPr>
        <w:tc>
          <w:tcPr>
            <w:tcW w:w="2831" w:type="dxa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9744" behindDoc="0" locked="0" layoutInCell="1" allowOverlap="1" wp14:anchorId="5263E246" wp14:editId="5CEC89E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260350</wp:posOffset>
                  </wp:positionV>
                  <wp:extent cx="1608455" cy="1203960"/>
                  <wp:effectExtent l="0" t="0" r="0" b="0"/>
                  <wp:wrapTopAndBottom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escarga (7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</w:pPr>
            <w:r w:rsidRPr="001953E9">
              <w:rPr>
                <w:rFonts w:ascii="Arial" w:hAnsi="Arial" w:cs="Arial"/>
              </w:rPr>
              <w:t>----------------------</w:t>
            </w:r>
          </w:p>
        </w:tc>
        <w:tc>
          <w:tcPr>
            <w:tcW w:w="2831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84864" behindDoc="0" locked="0" layoutInCell="1" allowOverlap="1" wp14:anchorId="7973EB30" wp14:editId="6F12831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1658620" cy="1432560"/>
                  <wp:effectExtent l="0" t="0" r="0" b="0"/>
                  <wp:wrapTopAndBottom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descarga (12)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1953E9">
              <w:rPr>
                <w:rFonts w:ascii="Arial" w:hAnsi="Arial" w:cs="Arial"/>
              </w:rPr>
              <w:t>----------------------</w:t>
            </w:r>
          </w:p>
        </w:tc>
        <w:tc>
          <w:tcPr>
            <w:tcW w:w="2832" w:type="dxa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81792" behindDoc="0" locked="0" layoutInCell="1" allowOverlap="1" wp14:anchorId="343B6CCF" wp14:editId="66CA133E">
                  <wp:simplePos x="0" y="0"/>
                  <wp:positionH relativeFrom="column">
                    <wp:posOffset>-3614</wp:posOffset>
                  </wp:positionH>
                  <wp:positionV relativeFrom="paragraph">
                    <wp:posOffset>265430</wp:posOffset>
                  </wp:positionV>
                  <wp:extent cx="1533525" cy="861060"/>
                  <wp:effectExtent l="0" t="0" r="0" b="0"/>
                  <wp:wrapTopAndBottom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s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</w:pPr>
            <w:r w:rsidRPr="001953E9">
              <w:rPr>
                <w:rFonts w:ascii="Arial" w:hAnsi="Arial" w:cs="Arial"/>
              </w:rPr>
              <w:t>----------------------</w:t>
            </w:r>
          </w:p>
        </w:tc>
      </w:tr>
      <w:tr w:rsidR="006E4685" w:rsidTr="00BA5D9C">
        <w:trPr>
          <w:trHeight w:val="117"/>
        </w:trPr>
        <w:tc>
          <w:tcPr>
            <w:tcW w:w="2831" w:type="dxa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82816" behindDoc="0" locked="0" layoutInCell="1" allowOverlap="1" wp14:anchorId="71512DC0" wp14:editId="52552518">
                  <wp:simplePos x="0" y="0"/>
                  <wp:positionH relativeFrom="column">
                    <wp:posOffset>68678</wp:posOffset>
                  </wp:positionH>
                  <wp:positionV relativeFrom="paragraph">
                    <wp:posOffset>109904</wp:posOffset>
                  </wp:positionV>
                  <wp:extent cx="1549400" cy="1160145"/>
                  <wp:effectExtent l="0" t="0" r="0" b="1905"/>
                  <wp:wrapTopAndBottom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escarga (9)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685" w:rsidRDefault="006E4685" w:rsidP="00BA5D9C">
            <w:pPr>
              <w:jc w:val="center"/>
            </w:pPr>
            <w:r w:rsidRPr="001953E9">
              <w:rPr>
                <w:rFonts w:ascii="Arial" w:hAnsi="Arial" w:cs="Arial"/>
              </w:rPr>
              <w:t>----------------------</w:t>
            </w:r>
          </w:p>
        </w:tc>
        <w:tc>
          <w:tcPr>
            <w:tcW w:w="2831" w:type="dxa"/>
            <w:gridSpan w:val="2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83840" behindDoc="0" locked="0" layoutInCell="1" allowOverlap="1" wp14:anchorId="277CFDC9" wp14:editId="0120C9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211552</wp:posOffset>
                  </wp:positionV>
                  <wp:extent cx="1699895" cy="948690"/>
                  <wp:effectExtent l="0" t="0" r="0" b="3810"/>
                  <wp:wrapTopAndBottom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s (1)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</w:pPr>
            <w:r w:rsidRPr="001953E9">
              <w:rPr>
                <w:rFonts w:ascii="Arial" w:hAnsi="Arial" w:cs="Arial"/>
              </w:rPr>
              <w:t>----------------------</w:t>
            </w:r>
          </w:p>
        </w:tc>
        <w:tc>
          <w:tcPr>
            <w:tcW w:w="2832" w:type="dxa"/>
          </w:tcPr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80768" behindDoc="0" locked="0" layoutInCell="1" allowOverlap="1" wp14:anchorId="61D990E2" wp14:editId="72980C5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178337</wp:posOffset>
                  </wp:positionV>
                  <wp:extent cx="1547446" cy="952232"/>
                  <wp:effectExtent l="0" t="0" r="0" b="635"/>
                  <wp:wrapTopAndBottom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nomatopeya2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46" cy="95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685" w:rsidRDefault="006E4685" w:rsidP="00BA5D9C">
            <w:pPr>
              <w:jc w:val="center"/>
              <w:rPr>
                <w:rFonts w:ascii="Arial" w:hAnsi="Arial" w:cs="Arial"/>
              </w:rPr>
            </w:pPr>
          </w:p>
          <w:p w:rsidR="006E4685" w:rsidRDefault="006E4685" w:rsidP="00BA5D9C">
            <w:pPr>
              <w:jc w:val="center"/>
            </w:pPr>
            <w:r w:rsidRPr="001953E9">
              <w:rPr>
                <w:rFonts w:ascii="Arial" w:hAnsi="Arial" w:cs="Arial"/>
              </w:rPr>
              <w:t>----------------------</w:t>
            </w:r>
          </w:p>
        </w:tc>
      </w:tr>
    </w:tbl>
    <w:p w:rsidR="006E4685" w:rsidRDefault="006E4685" w:rsidP="006E4685">
      <w:pPr>
        <w:spacing w:line="360" w:lineRule="auto"/>
        <w:rPr>
          <w:rFonts w:ascii="Arial" w:hAnsi="Arial" w:cs="Arial"/>
        </w:rPr>
      </w:pPr>
    </w:p>
    <w:p w:rsidR="00B7093B" w:rsidRDefault="00B7093B" w:rsidP="006E4685"/>
    <w:p w:rsidR="006E4685" w:rsidRDefault="006E4685" w:rsidP="006E4685"/>
    <w:p w:rsidR="006E4685" w:rsidRDefault="006E4685" w:rsidP="006E4685"/>
    <w:p w:rsidR="006E4685" w:rsidRDefault="006E4685" w:rsidP="006E4685"/>
    <w:p w:rsidR="006E4685" w:rsidRDefault="006E4685" w:rsidP="006E468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3</w:t>
      </w:r>
    </w:p>
    <w:p w:rsidR="006E4685" w:rsidRPr="008514F6" w:rsidRDefault="006E4685" w:rsidP="006E4685">
      <w:pPr>
        <w:spacing w:line="360" w:lineRule="auto"/>
        <w:rPr>
          <w:rFonts w:ascii="Arial" w:hAnsi="Arial" w:cs="Arial"/>
        </w:rPr>
      </w:pPr>
      <w:r w:rsidRPr="008514F6">
        <w:rPr>
          <w:rFonts w:ascii="Arial" w:hAnsi="Arial" w:cs="Arial"/>
        </w:rPr>
        <w:t>A continuación</w:t>
      </w:r>
      <w:r>
        <w:rPr>
          <w:rFonts w:ascii="Arial" w:hAnsi="Arial" w:cs="Arial"/>
        </w:rPr>
        <w:t>, puedes realizar de forma anónima, una evaluación de los diversos aspectos sobre la actividad realizada en clase con la siguiente tabla, redondeando el número que consideres que más se acerca a tu opinión.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E4685" w:rsidTr="00BA5D9C">
        <w:tc>
          <w:tcPr>
            <w:tcW w:w="1698" w:type="dxa"/>
            <w:shd w:val="clear" w:color="auto" w:fill="FF0000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99" w:type="dxa"/>
            <w:shd w:val="clear" w:color="auto" w:fill="FF0000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99" w:type="dxa"/>
            <w:shd w:val="clear" w:color="auto" w:fill="FF0000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99" w:type="dxa"/>
            <w:shd w:val="clear" w:color="auto" w:fill="FF0000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99" w:type="dxa"/>
            <w:shd w:val="clear" w:color="auto" w:fill="FF0000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1698" w:type="dxa"/>
          </w:tcPr>
          <w:p w:rsidR="006E4685" w:rsidRPr="008514F6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</w:t>
            </w:r>
          </w:p>
        </w:tc>
        <w:tc>
          <w:tcPr>
            <w:tcW w:w="1699" w:type="dxa"/>
          </w:tcPr>
          <w:p w:rsidR="006E4685" w:rsidRPr="008514F6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poco</w:t>
            </w:r>
          </w:p>
        </w:tc>
        <w:tc>
          <w:tcPr>
            <w:tcW w:w="1699" w:type="dxa"/>
          </w:tcPr>
          <w:p w:rsidR="006E4685" w:rsidRPr="008514F6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Algo</w:t>
            </w:r>
          </w:p>
        </w:tc>
        <w:tc>
          <w:tcPr>
            <w:tcW w:w="1699" w:type="dxa"/>
          </w:tcPr>
          <w:p w:rsidR="006E4685" w:rsidRPr="008514F6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Bastante</w:t>
            </w:r>
          </w:p>
        </w:tc>
        <w:tc>
          <w:tcPr>
            <w:tcW w:w="1699" w:type="dxa"/>
          </w:tcPr>
          <w:p w:rsidR="006E4685" w:rsidRPr="008514F6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Mucho</w:t>
            </w:r>
          </w:p>
        </w:tc>
      </w:tr>
    </w:tbl>
    <w:p w:rsidR="006E4685" w:rsidRDefault="006E4685" w:rsidP="006E4685">
      <w:pPr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710"/>
        <w:gridCol w:w="1417"/>
        <w:gridCol w:w="425"/>
        <w:gridCol w:w="426"/>
        <w:gridCol w:w="425"/>
        <w:gridCol w:w="425"/>
        <w:gridCol w:w="419"/>
      </w:tblGrid>
      <w:tr w:rsidR="006E4685" w:rsidTr="00BA5D9C">
        <w:tc>
          <w:tcPr>
            <w:tcW w:w="8494" w:type="dxa"/>
            <w:gridSpan w:val="8"/>
            <w:shd w:val="clear" w:color="auto" w:fill="FF0000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  <w:r w:rsidRPr="00FD454E">
              <w:rPr>
                <w:rFonts w:ascii="Arial" w:hAnsi="Arial" w:cs="Arial"/>
                <w:b/>
              </w:rPr>
              <w:t>Sobre mí:</w:t>
            </w:r>
          </w:p>
          <w:p w:rsidR="006E4685" w:rsidRPr="00FD454E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participado en clase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 divertido con la actividad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he sentido motivado durante la clase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cometido errores (y me he dado cuenta de ellos)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aprendido cosas nuevas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4957" w:type="dxa"/>
            <w:gridSpan w:val="2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B12AC7">
              <w:rPr>
                <w:rFonts w:ascii="Arial" w:hAnsi="Arial" w:cs="Arial"/>
                <w:u w:val="single"/>
              </w:rPr>
              <w:t>Comentarios, sugerencias, opiniones…</w:t>
            </w:r>
          </w:p>
          <w:p w:rsidR="006E4685" w:rsidRPr="00B12AC7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3537" w:type="dxa"/>
            <w:gridSpan w:val="6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E4685" w:rsidTr="00BA5D9C">
        <w:tc>
          <w:tcPr>
            <w:tcW w:w="8494" w:type="dxa"/>
            <w:gridSpan w:val="8"/>
            <w:shd w:val="clear" w:color="auto" w:fill="FF0000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  <w:r w:rsidRPr="00FD454E">
              <w:rPr>
                <w:rFonts w:ascii="Arial" w:hAnsi="Arial" w:cs="Arial"/>
                <w:b/>
              </w:rPr>
              <w:t>Sobre la actividad:</w:t>
            </w:r>
          </w:p>
          <w:p w:rsidR="006E4685" w:rsidRPr="00FD454E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ha parecido una actividad fácil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ha parecido una actividad interesante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ha parecido una actividad de duración correcta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es adecuada a mi nivel de español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gustaría repetir esta actividad con otros temas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4247" w:type="dxa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B12AC7">
              <w:rPr>
                <w:rFonts w:ascii="Arial" w:hAnsi="Arial" w:cs="Arial"/>
                <w:u w:val="single"/>
              </w:rPr>
              <w:t>Comentarios, sugerencias, opiniones…</w:t>
            </w: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7"/>
          </w:tcPr>
          <w:p w:rsidR="006E4685" w:rsidRPr="00FD454E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4685" w:rsidTr="00BA5D9C">
        <w:tc>
          <w:tcPr>
            <w:tcW w:w="8494" w:type="dxa"/>
            <w:gridSpan w:val="8"/>
            <w:shd w:val="clear" w:color="auto" w:fill="FF0000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  <w:r w:rsidRPr="00FD454E">
              <w:rPr>
                <w:rFonts w:ascii="Arial" w:hAnsi="Arial" w:cs="Arial"/>
                <w:b/>
              </w:rPr>
              <w:t>Sobre el profesor:</w:t>
            </w:r>
          </w:p>
          <w:p w:rsidR="006E4685" w:rsidRPr="00FD454E" w:rsidRDefault="006E4685" w:rsidP="00BA5D9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 gusta cómo trabaja 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 forma organizada la teoría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 forma clara el desarrollo de las actividades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Antes de clase se contextualiza el tema que se va a tratar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 las dudas que planteamos en clase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Fomenta la participación en clase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6374" w:type="dxa"/>
            <w:gridSpan w:val="3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dominio del plano fónico y léxico del español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9" w:type="dxa"/>
          </w:tcPr>
          <w:p w:rsidR="006E4685" w:rsidRPr="00B12AC7" w:rsidRDefault="006E4685" w:rsidP="00BA5D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2AC7">
              <w:rPr>
                <w:rFonts w:ascii="Arial" w:hAnsi="Arial" w:cs="Arial"/>
                <w:b/>
              </w:rPr>
              <w:t>5</w:t>
            </w:r>
          </w:p>
        </w:tc>
      </w:tr>
      <w:tr w:rsidR="006E4685" w:rsidTr="00BA5D9C">
        <w:tc>
          <w:tcPr>
            <w:tcW w:w="4247" w:type="dxa"/>
          </w:tcPr>
          <w:p w:rsidR="006E4685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6E4685" w:rsidRDefault="006E4685" w:rsidP="00BA5D9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B12AC7">
              <w:rPr>
                <w:rFonts w:ascii="Arial" w:hAnsi="Arial" w:cs="Arial"/>
                <w:u w:val="single"/>
              </w:rPr>
              <w:t>Comentarios, sugerencias, opiniones…</w:t>
            </w:r>
          </w:p>
          <w:p w:rsidR="006E4685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7"/>
          </w:tcPr>
          <w:p w:rsidR="006E4685" w:rsidRDefault="006E4685" w:rsidP="00BA5D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6E4685" w:rsidRDefault="006E4685" w:rsidP="006E4685">
      <w:pPr>
        <w:spacing w:line="360" w:lineRule="auto"/>
        <w:rPr>
          <w:rFonts w:ascii="Arial" w:hAnsi="Arial" w:cs="Arial"/>
        </w:rPr>
      </w:pPr>
    </w:p>
    <w:sectPr w:rsidR="006E4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B"/>
    <w:rsid w:val="000857C3"/>
    <w:rsid w:val="002253C7"/>
    <w:rsid w:val="006E4685"/>
    <w:rsid w:val="00B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EEA8"/>
  <w15:chartTrackingRefBased/>
  <w15:docId w15:val="{D65D00B7-EB35-4311-8F8F-BF1EFE3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Mariax</dc:creator>
  <cp:keywords/>
  <dc:description/>
  <cp:lastModifiedBy>Mariax</cp:lastModifiedBy>
  <cp:revision>2</cp:revision>
  <dcterms:created xsi:type="dcterms:W3CDTF">2023-09-17T11:51:00Z</dcterms:created>
  <dcterms:modified xsi:type="dcterms:W3CDTF">2023-09-17T11:51:00Z</dcterms:modified>
</cp:coreProperties>
</file>